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963E6" w:rsidRPr="00B963E6" w:rsidRDefault="00B963E6" w:rsidP="00F04853">
      <w:r w:rsidRPr="00B963E6">
        <w:t>Summary of WBS requirements and quality control.</w:t>
      </w:r>
    </w:p>
    <w:p w:rsidR="00B963E6" w:rsidRDefault="00B963E6" w:rsidP="00F04853"/>
    <w:p w:rsidR="00AE4A09" w:rsidRPr="009F50B4" w:rsidRDefault="00B963E6" w:rsidP="00F04853">
      <w:r>
        <w:t>WBS-1 Detector Frames and Support Table</w:t>
      </w:r>
    </w:p>
    <w:p w:rsidR="00AE4A09" w:rsidRPr="009F50B4" w:rsidRDefault="00AE4A09" w:rsidP="00F04853"/>
    <w:p w:rsidR="00AE4A09" w:rsidRPr="009F50B4" w:rsidRDefault="00AE4A09" w:rsidP="00F04853">
      <w:r w:rsidRPr="009F50B4">
        <w:t>Requirements:</w:t>
      </w:r>
    </w:p>
    <w:p w:rsidR="00AE4A09" w:rsidRPr="009F50B4" w:rsidRDefault="00AE4A09" w:rsidP="00AE4A09">
      <w:pPr>
        <w:pStyle w:val="ListParagraph"/>
        <w:numPr>
          <w:ilvl w:val="0"/>
          <w:numId w:val="7"/>
        </w:numPr>
        <w:tabs>
          <w:tab w:val="num" w:pos="1440"/>
        </w:tabs>
        <w:ind w:left="1440" w:hanging="720"/>
        <w:rPr>
          <w:rFonts w:ascii="Times New Roman" w:hAnsi="Times New Roman"/>
        </w:rPr>
      </w:pPr>
      <w:r w:rsidRPr="009F50B4">
        <w:rPr>
          <w:rFonts w:ascii="Times New Roman" w:hAnsi="Times New Roman"/>
        </w:rPr>
        <w:t>Rotary stage position reproducible to about 0.5 mil or 10 um, corresponding to angular repeatability of &lt; 0.1 mr.</w:t>
      </w:r>
    </w:p>
    <w:p w:rsidR="00AE4A09" w:rsidRPr="009F50B4" w:rsidRDefault="00AE4A09" w:rsidP="00AE4A09">
      <w:pPr>
        <w:pStyle w:val="ListParagraph"/>
        <w:numPr>
          <w:ilvl w:val="0"/>
          <w:numId w:val="7"/>
        </w:numPr>
        <w:tabs>
          <w:tab w:val="num" w:pos="1440"/>
        </w:tabs>
        <w:ind w:left="1440" w:hanging="720"/>
        <w:rPr>
          <w:rFonts w:ascii="Times New Roman" w:hAnsi="Times New Roman"/>
        </w:rPr>
      </w:pPr>
      <w:r w:rsidRPr="009F50B4">
        <w:rPr>
          <w:rFonts w:ascii="Times New Roman" w:hAnsi="Times New Roman"/>
        </w:rPr>
        <w:t>Translation stage movement distance known to 1 mm, with angle changes less than 0.1 mr horizontal x 1 mr vertical.</w:t>
      </w:r>
    </w:p>
    <w:p w:rsidR="00AE4A09" w:rsidRPr="009F50B4" w:rsidRDefault="00AE4A09" w:rsidP="00AE4A09">
      <w:pPr>
        <w:pStyle w:val="ListParagraph"/>
        <w:numPr>
          <w:ilvl w:val="0"/>
          <w:numId w:val="7"/>
        </w:numPr>
        <w:tabs>
          <w:tab w:val="num" w:pos="1440"/>
        </w:tabs>
        <w:ind w:left="1440" w:hanging="720"/>
        <w:rPr>
          <w:rFonts w:ascii="Times New Roman" w:hAnsi="Times New Roman"/>
        </w:rPr>
      </w:pPr>
      <w:r w:rsidRPr="009F50B4">
        <w:rPr>
          <w:rFonts w:ascii="Times New Roman" w:hAnsi="Times New Roman"/>
        </w:rPr>
        <w:t>Supports detectors.</w:t>
      </w:r>
    </w:p>
    <w:p w:rsidR="00455C47" w:rsidRPr="009F50B4" w:rsidRDefault="00455C47" w:rsidP="00F04853"/>
    <w:p w:rsidR="00AE4A09" w:rsidRPr="009F50B4" w:rsidRDefault="00455C47" w:rsidP="00F04853">
      <w:r w:rsidRPr="009F50B4">
        <w:t>Quality Control:</w:t>
      </w:r>
    </w:p>
    <w:p w:rsidR="00AE4A09" w:rsidRPr="009F50B4" w:rsidRDefault="00AE4A09" w:rsidP="00F04853"/>
    <w:p w:rsidR="00AE4A09" w:rsidRPr="009F50B4" w:rsidRDefault="00AE4A09" w:rsidP="00F04853"/>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Careful mechanical construction</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Survey</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laser pointing</w:t>
      </w:r>
    </w:p>
    <w:p w:rsidR="00AE4A09" w:rsidRPr="009F50B4" w:rsidRDefault="00AE4A09" w:rsidP="00AE4A09">
      <w:pPr>
        <w:pStyle w:val="ListParagraph"/>
        <w:ind w:left="1440"/>
        <w:rPr>
          <w:rFonts w:ascii="Times New Roman" w:hAnsi="Times New Roman"/>
        </w:rPr>
      </w:pPr>
    </w:p>
    <w:p w:rsidR="00AE4A09" w:rsidRPr="009F50B4" w:rsidRDefault="00AE4A09" w:rsidP="00F04853"/>
    <w:p w:rsidR="00455C47" w:rsidRPr="009F50B4" w:rsidRDefault="00455C47" w:rsidP="00F04853">
      <w:r w:rsidRPr="009F50B4">
        <w:br w:type="page"/>
      </w:r>
    </w:p>
    <w:p w:rsidR="00AE4A09" w:rsidRPr="009F50B4" w:rsidRDefault="00AE4A09" w:rsidP="00F04853">
      <w:r w:rsidRPr="009F50B4">
        <w:t>WBS-2 SciFi Detector</w:t>
      </w:r>
    </w:p>
    <w:p w:rsidR="00AE4A09" w:rsidRPr="009F50B4" w:rsidRDefault="00AE4A09" w:rsidP="00F04853"/>
    <w:p w:rsidR="00AE4A09" w:rsidRPr="009F50B4" w:rsidRDefault="00AE4A09" w:rsidP="00F04853">
      <w:r w:rsidRPr="009F50B4">
        <w:t>Requirements:</w:t>
      </w:r>
    </w:p>
    <w:p w:rsidR="00AE4A09" w:rsidRPr="009F50B4" w:rsidRDefault="00AE4A09" w:rsidP="00AE4A09">
      <w:pPr>
        <w:pStyle w:val="ListParagraph"/>
        <w:numPr>
          <w:ilvl w:val="0"/>
          <w:numId w:val="6"/>
        </w:numPr>
        <w:tabs>
          <w:tab w:val="num" w:pos="1440"/>
        </w:tabs>
        <w:ind w:left="1440" w:hanging="720"/>
        <w:rPr>
          <w:rFonts w:ascii="Times New Roman" w:hAnsi="Times New Roman"/>
        </w:rPr>
      </w:pPr>
      <w:r w:rsidRPr="009F50B4">
        <w:rPr>
          <w:rFonts w:ascii="Times New Roman" w:hAnsi="Times New Roman"/>
        </w:rPr>
        <w:t>Timing resolution better then 1ns per fiber (becomes better than ~700ps when demanding 2 planes).</w:t>
      </w:r>
    </w:p>
    <w:p w:rsidR="00AE4A09" w:rsidRPr="009F50B4" w:rsidRDefault="00AE4A09" w:rsidP="00AE4A09">
      <w:pPr>
        <w:pStyle w:val="ListParagraph"/>
        <w:numPr>
          <w:ilvl w:val="0"/>
          <w:numId w:val="6"/>
        </w:numPr>
        <w:tabs>
          <w:tab w:val="num" w:pos="1440"/>
        </w:tabs>
        <w:ind w:left="1440" w:hanging="720"/>
        <w:rPr>
          <w:rFonts w:ascii="Times New Roman" w:hAnsi="Times New Roman"/>
        </w:rPr>
      </w:pPr>
      <w:r w:rsidRPr="009F50B4">
        <w:rPr>
          <w:rFonts w:ascii="Times New Roman" w:hAnsi="Times New Roman"/>
        </w:rPr>
        <w:t>Position resolution – Fiber size 2mm.</w:t>
      </w:r>
    </w:p>
    <w:p w:rsidR="00AE4A09" w:rsidRPr="009F50B4" w:rsidRDefault="00AE4A09" w:rsidP="00AE4A09">
      <w:pPr>
        <w:pStyle w:val="ListParagraph"/>
        <w:numPr>
          <w:ilvl w:val="0"/>
          <w:numId w:val="6"/>
        </w:numPr>
        <w:tabs>
          <w:tab w:val="num" w:pos="1440"/>
        </w:tabs>
        <w:ind w:left="1440" w:hanging="720"/>
        <w:rPr>
          <w:rFonts w:ascii="Times New Roman" w:hAnsi="Times New Roman"/>
        </w:rPr>
      </w:pPr>
      <w:r w:rsidRPr="009F50B4">
        <w:rPr>
          <w:rFonts w:ascii="Times New Roman" w:hAnsi="Times New Roman"/>
        </w:rPr>
        <w:t>Efficiency better then 95%/plane (better than 99% when demanding 2/3 planes).</w:t>
      </w:r>
    </w:p>
    <w:p w:rsidR="00AE4A09" w:rsidRPr="009F50B4" w:rsidRDefault="00AE4A09" w:rsidP="00F04853"/>
    <w:p w:rsidR="00AE4A09" w:rsidRPr="009F50B4" w:rsidRDefault="00455C47" w:rsidP="00F04853">
      <w:r w:rsidRPr="009F50B4">
        <w:t>Quality Control</w:t>
      </w:r>
      <w:r w:rsidR="009F50B4">
        <w:t>:</w:t>
      </w:r>
    </w:p>
    <w:p w:rsidR="00AE4A09" w:rsidRPr="009F50B4" w:rsidRDefault="00AE4A09" w:rsidP="00F04853"/>
    <w:p w:rsidR="00AE4A09" w:rsidRPr="009F50B4" w:rsidRDefault="00AE4A09" w:rsidP="00F04853">
      <w:r w:rsidRPr="009F50B4">
        <w:t>Resolution and timing:</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Cosmics tests at TAU.</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Beam tests at PSI.</w:t>
      </w:r>
    </w:p>
    <w:p w:rsidR="00AE4A09" w:rsidRPr="009F50B4" w:rsidRDefault="00AE4A09" w:rsidP="00F04853"/>
    <w:p w:rsidR="00AE4A09" w:rsidRPr="009F50B4" w:rsidRDefault="00AE4A09" w:rsidP="00F04853">
      <w:r w:rsidRPr="009F50B4">
        <w:t>Efficiency:</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Cosmics tests at TAU.</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Online testing at PSI.</w:t>
      </w:r>
    </w:p>
    <w:p w:rsidR="00AE4A09" w:rsidRPr="009F50B4" w:rsidRDefault="00AE4A09" w:rsidP="00AE4A09">
      <w:pPr>
        <w:pStyle w:val="ListParagraph"/>
        <w:ind w:left="1440"/>
        <w:rPr>
          <w:rFonts w:ascii="Times New Roman" w:hAnsi="Times New Roman"/>
        </w:rPr>
      </w:pPr>
    </w:p>
    <w:p w:rsidR="000A6561" w:rsidRPr="009F50B4" w:rsidRDefault="000A6561" w:rsidP="00F04853"/>
    <w:p w:rsidR="000A6561" w:rsidRPr="009F50B4" w:rsidRDefault="000A6561" w:rsidP="00F04853"/>
    <w:p w:rsidR="00455C47" w:rsidRPr="009F50B4" w:rsidRDefault="00455C47" w:rsidP="00F04853">
      <w:r w:rsidRPr="009F50B4">
        <w:br w:type="page"/>
      </w:r>
    </w:p>
    <w:p w:rsidR="000A6561" w:rsidRPr="009F50B4" w:rsidRDefault="006E6658" w:rsidP="00F04853">
      <w:r w:rsidRPr="009F50B4">
        <w:t xml:space="preserve">WBS-3 </w:t>
      </w:r>
      <w:r w:rsidR="000A6561" w:rsidRPr="009F50B4">
        <w:t>Beam Cerenkov Detectors</w:t>
      </w:r>
    </w:p>
    <w:p w:rsidR="000A6561" w:rsidRPr="009F50B4" w:rsidRDefault="000A6561" w:rsidP="00F04853"/>
    <w:p w:rsidR="000A6561" w:rsidRPr="009F50B4" w:rsidRDefault="000A6561" w:rsidP="00F04853">
      <w:r w:rsidRPr="009F50B4">
        <w:t>Requirements:</w:t>
      </w:r>
    </w:p>
    <w:p w:rsidR="000A6561" w:rsidRPr="009F50B4" w:rsidRDefault="000A6561">
      <w:pPr>
        <w:pStyle w:val="ListParagraph"/>
        <w:numPr>
          <w:ilvl w:val="0"/>
          <w:numId w:val="8"/>
        </w:numPr>
        <w:tabs>
          <w:tab w:val="num" w:pos="1440"/>
        </w:tabs>
        <w:ind w:left="1440" w:hanging="720"/>
        <w:rPr>
          <w:rFonts w:ascii="Times New Roman" w:hAnsi="Times New Roman"/>
        </w:rPr>
      </w:pPr>
      <w:r w:rsidRPr="009F50B4">
        <w:rPr>
          <w:rFonts w:ascii="Times New Roman" w:hAnsi="Times New Roman"/>
        </w:rPr>
        <w:t>Timing resolution better then 0.1 ns.</w:t>
      </w:r>
    </w:p>
    <w:p w:rsidR="000A6561" w:rsidRPr="009F50B4" w:rsidRDefault="000A6561">
      <w:pPr>
        <w:pStyle w:val="ListParagraph"/>
        <w:numPr>
          <w:ilvl w:val="0"/>
          <w:numId w:val="8"/>
        </w:numPr>
        <w:tabs>
          <w:tab w:val="num" w:pos="1440"/>
        </w:tabs>
        <w:ind w:left="1440" w:hanging="720"/>
        <w:rPr>
          <w:rFonts w:ascii="Times New Roman" w:hAnsi="Times New Roman"/>
        </w:rPr>
      </w:pPr>
      <w:r w:rsidRPr="009F50B4">
        <w:rPr>
          <w:rFonts w:ascii="Times New Roman" w:hAnsi="Times New Roman"/>
        </w:rPr>
        <w:t>Efficiency about 99% or better for muons.</w:t>
      </w:r>
    </w:p>
    <w:p w:rsidR="000A6561" w:rsidRPr="009F50B4" w:rsidRDefault="000A6561" w:rsidP="00F04853"/>
    <w:p w:rsidR="000A6561" w:rsidRPr="009F50B4" w:rsidRDefault="002E7974" w:rsidP="00F04853">
      <w:r>
        <w:t>Quality Control:</w:t>
      </w:r>
    </w:p>
    <w:p w:rsidR="000A6561" w:rsidRPr="009F50B4" w:rsidRDefault="000A6561" w:rsidP="00F04853"/>
    <w:p w:rsidR="000A6561" w:rsidRPr="009F50B4" w:rsidRDefault="000A6561" w:rsidP="00F04853">
      <w:r w:rsidRPr="009F50B4">
        <w:t>Timing resolution:</w:t>
      </w:r>
    </w:p>
    <w:p w:rsidR="000A6561" w:rsidRPr="009F50B4" w:rsidRDefault="000A6561">
      <w:pPr>
        <w:pStyle w:val="ListParagraph"/>
        <w:numPr>
          <w:ilvl w:val="0"/>
          <w:numId w:val="4"/>
        </w:numPr>
        <w:tabs>
          <w:tab w:val="num" w:pos="720"/>
        </w:tabs>
        <w:ind w:hanging="360"/>
        <w:rPr>
          <w:rFonts w:ascii="Times New Roman" w:hAnsi="Times New Roman"/>
        </w:rPr>
      </w:pPr>
      <w:r w:rsidRPr="009F50B4">
        <w:rPr>
          <w:rFonts w:ascii="Times New Roman" w:hAnsi="Times New Roman"/>
        </w:rPr>
        <w:t>Cosmic and beam tests at PSI, with respect to fact scintillator.</w:t>
      </w:r>
    </w:p>
    <w:p w:rsidR="000A6561" w:rsidRPr="009F50B4" w:rsidRDefault="000A6561">
      <w:pPr>
        <w:pStyle w:val="ListParagraph"/>
        <w:numPr>
          <w:ilvl w:val="0"/>
          <w:numId w:val="4"/>
        </w:numPr>
        <w:tabs>
          <w:tab w:val="num" w:pos="720"/>
        </w:tabs>
        <w:ind w:hanging="360"/>
        <w:rPr>
          <w:rFonts w:ascii="Times New Roman" w:hAnsi="Times New Roman"/>
        </w:rPr>
      </w:pPr>
      <w:r w:rsidRPr="009F50B4">
        <w:rPr>
          <w:rFonts w:ascii="Times New Roman" w:hAnsi="Times New Roman"/>
        </w:rPr>
        <w:t>Vary angle of Cerenkov wrt beam.</w:t>
      </w:r>
    </w:p>
    <w:p w:rsidR="000A6561" w:rsidRPr="009F50B4" w:rsidRDefault="000A6561" w:rsidP="00F04853"/>
    <w:p w:rsidR="000A6561" w:rsidRPr="009F50B4" w:rsidRDefault="000A6561" w:rsidP="00F04853">
      <w:r w:rsidRPr="009F50B4">
        <w:t>Efficiency:</w:t>
      </w:r>
    </w:p>
    <w:p w:rsidR="000A6561" w:rsidRPr="009F50B4" w:rsidRDefault="000A6561">
      <w:pPr>
        <w:pStyle w:val="ListParagraph"/>
        <w:numPr>
          <w:ilvl w:val="0"/>
          <w:numId w:val="4"/>
        </w:numPr>
        <w:tabs>
          <w:tab w:val="num" w:pos="720"/>
        </w:tabs>
        <w:ind w:hanging="360"/>
        <w:rPr>
          <w:rFonts w:ascii="Times New Roman" w:hAnsi="Times New Roman"/>
        </w:rPr>
      </w:pPr>
      <w:r w:rsidRPr="009F50B4">
        <w:rPr>
          <w:rFonts w:ascii="Times New Roman" w:hAnsi="Times New Roman"/>
        </w:rPr>
        <w:t>Beam testing at PSI, with tracking or scintillator stack.</w:t>
      </w:r>
    </w:p>
    <w:p w:rsidR="00AE4A09" w:rsidRPr="009F50B4" w:rsidRDefault="00AE4A09">
      <w:pPr>
        <w:pStyle w:val="ListParagraph"/>
        <w:ind w:left="1440"/>
        <w:rPr>
          <w:rFonts w:ascii="Times New Roman" w:hAnsi="Times New Roman"/>
        </w:rPr>
      </w:pPr>
    </w:p>
    <w:p w:rsidR="000A6561" w:rsidRPr="009F50B4" w:rsidRDefault="000A6561">
      <w:pPr>
        <w:pStyle w:val="ListParagraph"/>
        <w:ind w:left="1440"/>
        <w:rPr>
          <w:rFonts w:ascii="Times New Roman" w:hAnsi="Times New Roman"/>
        </w:rPr>
      </w:pPr>
    </w:p>
    <w:p w:rsidR="00AE4A09" w:rsidRPr="009F50B4" w:rsidRDefault="00AE4A09" w:rsidP="00F04853"/>
    <w:p w:rsidR="00455C47" w:rsidRPr="009F50B4" w:rsidRDefault="00455C47" w:rsidP="00F04853">
      <w:r w:rsidRPr="009F50B4">
        <w:br w:type="page"/>
      </w:r>
    </w:p>
    <w:p w:rsidR="00AE4A09" w:rsidRPr="009F50B4" w:rsidRDefault="00AE4A09" w:rsidP="00F04853">
      <w:r w:rsidRPr="009F50B4">
        <w:t>WBS-4 Straw Tube Tracker</w:t>
      </w:r>
    </w:p>
    <w:p w:rsidR="00AE4A09" w:rsidRPr="009F50B4" w:rsidRDefault="00AE4A09" w:rsidP="00F04853"/>
    <w:p w:rsidR="00AE4A09" w:rsidRPr="009F50B4" w:rsidRDefault="00AE4A09" w:rsidP="00F04853">
      <w:r w:rsidRPr="009F50B4">
        <w:t>Requirements:</w:t>
      </w:r>
    </w:p>
    <w:p w:rsidR="00AE4A09" w:rsidRPr="009F50B4" w:rsidRDefault="00AE4A09" w:rsidP="00AE4A09">
      <w:pPr>
        <w:pStyle w:val="ListParagraph"/>
        <w:numPr>
          <w:ilvl w:val="0"/>
          <w:numId w:val="2"/>
        </w:numPr>
        <w:tabs>
          <w:tab w:val="num" w:pos="720"/>
        </w:tabs>
        <w:ind w:hanging="360"/>
        <w:rPr>
          <w:rFonts w:ascii="Times New Roman" w:hAnsi="Times New Roman"/>
        </w:rPr>
      </w:pPr>
      <w:r w:rsidRPr="009F50B4">
        <w:rPr>
          <w:rFonts w:ascii="Times New Roman" w:hAnsi="Times New Roman"/>
        </w:rPr>
        <w:t>150 um position resolution on hit straws (giving a 1mr angular resolution with 2 chambers).</w:t>
      </w:r>
    </w:p>
    <w:p w:rsidR="00AE4A09" w:rsidRPr="009F50B4" w:rsidRDefault="00AE4A09" w:rsidP="00AE4A09">
      <w:pPr>
        <w:pStyle w:val="ListParagraph"/>
        <w:numPr>
          <w:ilvl w:val="0"/>
          <w:numId w:val="2"/>
        </w:numPr>
        <w:tabs>
          <w:tab w:val="num" w:pos="720"/>
        </w:tabs>
        <w:ind w:hanging="360"/>
        <w:rPr>
          <w:rFonts w:ascii="Times New Roman" w:hAnsi="Times New Roman"/>
        </w:rPr>
      </w:pPr>
      <w:r w:rsidRPr="009F50B4">
        <w:rPr>
          <w:rFonts w:ascii="Times New Roman" w:hAnsi="Times New Roman"/>
        </w:rPr>
        <w:t>At least 95% efficiency (giving better than 99.999% efficiency for 3 out of 5).</w:t>
      </w:r>
    </w:p>
    <w:p w:rsidR="00AE4A09" w:rsidRPr="009F50B4" w:rsidRDefault="00AE4A09" w:rsidP="00AE4A09">
      <w:pPr>
        <w:pStyle w:val="ListParagraph"/>
        <w:numPr>
          <w:ilvl w:val="0"/>
          <w:numId w:val="2"/>
        </w:numPr>
        <w:tabs>
          <w:tab w:val="num" w:pos="720"/>
        </w:tabs>
        <w:ind w:hanging="360"/>
        <w:rPr>
          <w:rFonts w:ascii="Times New Roman" w:hAnsi="Times New Roman"/>
        </w:rPr>
      </w:pPr>
      <w:r w:rsidRPr="009F50B4">
        <w:rPr>
          <w:rFonts w:ascii="Times New Roman" w:hAnsi="Times New Roman"/>
        </w:rPr>
        <w:t>Time resolution not critical.</w:t>
      </w:r>
    </w:p>
    <w:p w:rsidR="00AE4A09" w:rsidRPr="009F50B4" w:rsidRDefault="00AE4A09" w:rsidP="00AE4A09">
      <w:pPr>
        <w:pStyle w:val="ListParagraph"/>
        <w:numPr>
          <w:ilvl w:val="0"/>
          <w:numId w:val="2"/>
        </w:numPr>
        <w:tabs>
          <w:tab w:val="num" w:pos="720"/>
        </w:tabs>
        <w:ind w:hanging="360"/>
        <w:rPr>
          <w:rFonts w:ascii="Times New Roman" w:hAnsi="Times New Roman"/>
        </w:rPr>
      </w:pPr>
      <w:r w:rsidRPr="009F50B4">
        <w:rPr>
          <w:rFonts w:ascii="Times New Roman" w:hAnsi="Times New Roman"/>
        </w:rPr>
        <w:t xml:space="preserve">Position repeatability of the chamber to within 10 um </w:t>
      </w:r>
    </w:p>
    <w:p w:rsidR="00AE4A09" w:rsidRPr="009F50B4" w:rsidRDefault="00AE4A09" w:rsidP="00AE4A09">
      <w:pPr>
        <w:pStyle w:val="ListParagraph"/>
        <w:rPr>
          <w:rFonts w:ascii="Times New Roman" w:hAnsi="Times New Roman"/>
        </w:rPr>
      </w:pPr>
    </w:p>
    <w:p w:rsidR="00AE4A09" w:rsidRPr="009F50B4" w:rsidRDefault="00000483" w:rsidP="00F04853">
      <w:r>
        <w:t>Quality Control</w:t>
      </w:r>
    </w:p>
    <w:p w:rsidR="00AE4A09" w:rsidRPr="009F50B4" w:rsidRDefault="00AE4A09" w:rsidP="00F04853"/>
    <w:p w:rsidR="00AE4A09" w:rsidRPr="009F50B4" w:rsidRDefault="00AE4A09" w:rsidP="00F04853">
      <w:r w:rsidRPr="009F50B4">
        <w:t>Resolution:</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Test individual straws with a radioactive source.</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Test multiple planes with source.</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Test chambers at PSI with GEM tracking.</w:t>
      </w:r>
    </w:p>
    <w:p w:rsidR="00AE4A09" w:rsidRPr="009F50B4" w:rsidRDefault="00AE4A09" w:rsidP="00F04853"/>
    <w:p w:rsidR="00AE4A09" w:rsidRPr="009F50B4" w:rsidRDefault="00AE4A09" w:rsidP="00F04853">
      <w:r w:rsidRPr="009F50B4">
        <w:t>Efficiency:</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Test straws/planes with cosmics.</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Online testing at PSI.</w:t>
      </w:r>
    </w:p>
    <w:p w:rsidR="00AE4A09" w:rsidRPr="009F50B4" w:rsidRDefault="00AE4A09" w:rsidP="00F04853"/>
    <w:p w:rsidR="00AE4A09" w:rsidRPr="009F50B4" w:rsidRDefault="00AE4A09" w:rsidP="00F04853">
      <w:r w:rsidRPr="009F50B4">
        <w:t>Repeatability:</w:t>
      </w:r>
    </w:p>
    <w:p w:rsidR="00AE4A09" w:rsidRPr="009F50B4" w:rsidRDefault="00AE4A09" w:rsidP="00AE4A09">
      <w:pPr>
        <w:pStyle w:val="ListParagraph"/>
        <w:numPr>
          <w:ilvl w:val="0"/>
          <w:numId w:val="4"/>
        </w:numPr>
        <w:tabs>
          <w:tab w:val="num" w:pos="720"/>
        </w:tabs>
        <w:ind w:hanging="360"/>
        <w:rPr>
          <w:rFonts w:ascii="Times New Roman" w:hAnsi="Times New Roman"/>
        </w:rPr>
      </w:pPr>
      <w:r w:rsidRPr="009F50B4">
        <w:rPr>
          <w:rFonts w:ascii="Times New Roman" w:hAnsi="Times New Roman"/>
        </w:rPr>
        <w:t>Tests at PSI with GEMs/Frames.</w:t>
      </w:r>
    </w:p>
    <w:p w:rsidR="00AE4A09" w:rsidRPr="009F50B4" w:rsidRDefault="00AE4A09" w:rsidP="00F04853"/>
    <w:p w:rsidR="00430859" w:rsidRDefault="00430859" w:rsidP="00F04853">
      <w:r>
        <w:br w:type="page"/>
      </w:r>
    </w:p>
    <w:p w:rsidR="00381D4C" w:rsidRDefault="00381D4C" w:rsidP="00F04853">
      <w:r>
        <w:t>WBS 5 – Cryo Target</w:t>
      </w:r>
    </w:p>
    <w:p w:rsidR="00DC549D" w:rsidRDefault="00DC549D" w:rsidP="00F04853"/>
    <w:p w:rsidR="00DC549D" w:rsidRDefault="00DC549D" w:rsidP="00F04853"/>
    <w:p w:rsidR="00DC549D" w:rsidRDefault="00DC549D" w:rsidP="00F04853">
      <w:r>
        <w:t>Requirements</w:t>
      </w:r>
    </w:p>
    <w:p w:rsidR="00DC549D" w:rsidRDefault="00DC549D" w:rsidP="00F04853"/>
    <w:p w:rsidR="00381D4C" w:rsidRPr="00F04853" w:rsidRDefault="000A6561" w:rsidP="00F04853">
      <w:pPr>
        <w:rPr>
          <w:b w:val="0"/>
        </w:rPr>
      </w:pPr>
      <w:r w:rsidRPr="00F04853">
        <w:rPr>
          <w:b w:val="0"/>
        </w:rPr>
        <w:t xml:space="preserve">Cylindrical liquid hydrogen target with length of 4 cm and diameter of 4 cm.  </w:t>
      </w:r>
    </w:p>
    <w:p w:rsidR="00381D4C" w:rsidRDefault="00381D4C" w:rsidP="00F04853">
      <w:r>
        <w:br w:type="page"/>
      </w:r>
    </w:p>
    <w:p w:rsidR="00381D4C" w:rsidRDefault="00381D4C" w:rsidP="00F04853">
      <w:r>
        <w:t>WBS 6 – Electronics/DAQ/Analysis</w:t>
      </w:r>
    </w:p>
    <w:p w:rsidR="001E5B5B" w:rsidRDefault="001E5B5B" w:rsidP="00F04853"/>
    <w:p w:rsidR="001E5B5B" w:rsidRDefault="001E5B5B" w:rsidP="00F04853">
      <w:r>
        <w:t>Requirements</w:t>
      </w:r>
    </w:p>
    <w:p w:rsidR="001E5B5B" w:rsidRDefault="001E5B5B" w:rsidP="00F04853"/>
    <w:p w:rsidR="00381D4C" w:rsidRPr="00F04853" w:rsidRDefault="001E5B5B" w:rsidP="00F04853">
      <w:pPr>
        <w:rPr>
          <w:b w:val="0"/>
        </w:rPr>
      </w:pPr>
      <w:r w:rsidRPr="00F04853">
        <w:rPr>
          <w:b w:val="0"/>
        </w:rPr>
        <w:t>3 KHz data acquisition rate.</w:t>
      </w:r>
    </w:p>
    <w:p w:rsidR="00381D4C" w:rsidRDefault="00381D4C" w:rsidP="00F04853">
      <w:r>
        <w:br w:type="page"/>
      </w:r>
    </w:p>
    <w:p w:rsidR="00430859" w:rsidRDefault="00455C47" w:rsidP="00F04853">
      <w:r w:rsidRPr="009F50B4">
        <w:t xml:space="preserve">WBS 7 </w:t>
      </w:r>
      <w:r w:rsidR="00430859">
        <w:t>–</w:t>
      </w:r>
      <w:r w:rsidRPr="009F50B4">
        <w:t xml:space="preserve"> Scintillator</w:t>
      </w:r>
    </w:p>
    <w:p w:rsidR="00430859" w:rsidRDefault="00430859" w:rsidP="00F04853"/>
    <w:p w:rsidR="00455C47" w:rsidRPr="009F50B4" w:rsidRDefault="00430859" w:rsidP="00F04853">
      <w:r>
        <w:t>Requirements:</w:t>
      </w:r>
    </w:p>
    <w:p w:rsidR="00455C47" w:rsidRPr="009F50B4" w:rsidRDefault="00455C47" w:rsidP="00F04853"/>
    <w:p w:rsidR="00455C47" w:rsidRPr="009F50B4" w:rsidRDefault="00455C47" w:rsidP="00455C47">
      <w:pPr>
        <w:pStyle w:val="ListParagraph"/>
        <w:numPr>
          <w:ilvl w:val="0"/>
          <w:numId w:val="10"/>
        </w:numPr>
        <w:spacing w:after="200"/>
        <w:contextualSpacing/>
        <w:rPr>
          <w:rFonts w:ascii="Times New Roman" w:hAnsi="Times New Roman"/>
        </w:rPr>
      </w:pPr>
      <w:r w:rsidRPr="009F50B4">
        <w:rPr>
          <w:rFonts w:ascii="Times New Roman" w:hAnsi="Times New Roman"/>
        </w:rPr>
        <w:t>Average detection efficiency ε &gt; 0.95.</w:t>
      </w:r>
    </w:p>
    <w:p w:rsidR="00455C47" w:rsidRPr="009F50B4" w:rsidRDefault="00455C47" w:rsidP="00455C47">
      <w:pPr>
        <w:pStyle w:val="ListParagraph"/>
        <w:numPr>
          <w:ilvl w:val="0"/>
          <w:numId w:val="10"/>
        </w:numPr>
        <w:spacing w:after="200"/>
        <w:contextualSpacing/>
        <w:rPr>
          <w:rFonts w:ascii="Times New Roman" w:hAnsi="Times New Roman"/>
        </w:rPr>
      </w:pPr>
      <w:r w:rsidRPr="009F50B4">
        <w:rPr>
          <w:rFonts w:ascii="Times New Roman" w:hAnsi="Times New Roman"/>
        </w:rPr>
        <w:t>Average time resolution, σ &lt; 7</w:t>
      </w:r>
      <w:bookmarkStart w:id="0" w:name="_GoBack"/>
      <w:bookmarkEnd w:id="0"/>
      <w:r w:rsidRPr="009F50B4">
        <w:rPr>
          <w:rFonts w:ascii="Times New Roman" w:hAnsi="Times New Roman"/>
        </w:rPr>
        <w:t>0 ps.</w:t>
      </w:r>
    </w:p>
    <w:p w:rsidR="00430859" w:rsidRDefault="00430859" w:rsidP="00F04853">
      <w:r>
        <w:t>Quality Control</w:t>
      </w:r>
    </w:p>
    <w:p w:rsidR="00455C47" w:rsidRPr="009F50B4" w:rsidRDefault="00455C47" w:rsidP="00F04853"/>
    <w:p w:rsidR="00455C47" w:rsidRPr="009F50B4" w:rsidRDefault="00455C47" w:rsidP="00455C47">
      <w:pPr>
        <w:pStyle w:val="ListParagraph"/>
        <w:numPr>
          <w:ilvl w:val="0"/>
          <w:numId w:val="9"/>
        </w:numPr>
        <w:spacing w:after="200"/>
        <w:contextualSpacing/>
        <w:rPr>
          <w:rFonts w:ascii="Times New Roman" w:hAnsi="Times New Roman"/>
        </w:rPr>
      </w:pPr>
      <w:r w:rsidRPr="009F50B4">
        <w:rPr>
          <w:rFonts w:ascii="Times New Roman" w:hAnsi="Times New Roman"/>
        </w:rPr>
        <w:t>BC-404 Scintillators are inspected for damages, inclusions, and refraction index inhomogeneities</w:t>
      </w:r>
    </w:p>
    <w:p w:rsidR="00455C47" w:rsidRPr="009F50B4" w:rsidRDefault="00455C47" w:rsidP="00455C47">
      <w:pPr>
        <w:pStyle w:val="ListParagraph"/>
        <w:numPr>
          <w:ilvl w:val="0"/>
          <w:numId w:val="9"/>
        </w:numPr>
        <w:spacing w:after="200"/>
        <w:contextualSpacing/>
        <w:rPr>
          <w:rFonts w:ascii="Times New Roman" w:hAnsi="Times New Roman"/>
        </w:rPr>
      </w:pPr>
      <w:r w:rsidRPr="009F50B4">
        <w:rPr>
          <w:rFonts w:ascii="Times New Roman" w:hAnsi="Times New Roman"/>
        </w:rPr>
        <w:t>Hamamatsu R9779 PMTs are tested for signal integrity, signal-to-noise ratio, gain, HV requirements, and magnetic field shielding</w:t>
      </w:r>
    </w:p>
    <w:p w:rsidR="00455C47" w:rsidRPr="009F50B4" w:rsidRDefault="00455C47" w:rsidP="00455C47">
      <w:pPr>
        <w:pStyle w:val="ListParagraph"/>
        <w:numPr>
          <w:ilvl w:val="0"/>
          <w:numId w:val="9"/>
        </w:numPr>
        <w:spacing w:after="200"/>
        <w:contextualSpacing/>
        <w:rPr>
          <w:rFonts w:ascii="Times New Roman" w:hAnsi="Times New Roman"/>
        </w:rPr>
      </w:pPr>
      <w:r w:rsidRPr="009F50B4">
        <w:rPr>
          <w:rFonts w:ascii="Times New Roman" w:hAnsi="Times New Roman"/>
        </w:rPr>
        <w:t xml:space="preserve"> Counter Pre-Check: Counters are inspected for void-free glued PMT-to-scintillator transition and light tightness, set to final gain-balanced HVs</w:t>
      </w:r>
    </w:p>
    <w:p w:rsidR="00455C47" w:rsidRPr="009F50B4" w:rsidRDefault="00455C47" w:rsidP="00455C47">
      <w:pPr>
        <w:pStyle w:val="ListParagraph"/>
        <w:numPr>
          <w:ilvl w:val="0"/>
          <w:numId w:val="9"/>
        </w:numPr>
        <w:spacing w:after="200"/>
        <w:contextualSpacing/>
        <w:rPr>
          <w:rFonts w:ascii="Times New Roman" w:hAnsi="Times New Roman"/>
        </w:rPr>
      </w:pPr>
      <w:r w:rsidRPr="009F50B4">
        <w:rPr>
          <w:rFonts w:ascii="Times New Roman" w:hAnsi="Times New Roman"/>
        </w:rPr>
        <w:t>Counter Full-Check: With Three-Bar-Method position dependent and overall time resolutions, effective speed of light, left and right attenuation lengths (BAL and TAL) are programmatically analyzed and automatically stored</w:t>
      </w:r>
    </w:p>
    <w:p w:rsidR="00455C47" w:rsidRPr="009F50B4" w:rsidRDefault="00455C47" w:rsidP="00455C47">
      <w:pPr>
        <w:pStyle w:val="ListParagraph"/>
        <w:numPr>
          <w:ilvl w:val="0"/>
          <w:numId w:val="9"/>
        </w:numPr>
        <w:spacing w:after="200"/>
        <w:contextualSpacing/>
        <w:rPr>
          <w:rFonts w:ascii="Times New Roman" w:hAnsi="Times New Roman"/>
        </w:rPr>
      </w:pPr>
      <w:r w:rsidRPr="009F50B4">
        <w:rPr>
          <w:rFonts w:ascii="Times New Roman" w:hAnsi="Times New Roman"/>
        </w:rPr>
        <w:t xml:space="preserve"> Database: All acquired information is stored and retraceable</w:t>
      </w:r>
    </w:p>
    <w:p w:rsidR="009C2892" w:rsidRDefault="00455C47" w:rsidP="00F04853">
      <w:r w:rsidRPr="009F50B4">
        <w:t xml:space="preserve"> </w:t>
      </w:r>
    </w:p>
    <w:p w:rsidR="009C2892" w:rsidRDefault="009C2892" w:rsidP="00F04853">
      <w:r>
        <w:br w:type="page"/>
      </w:r>
    </w:p>
    <w:p w:rsidR="009C2892" w:rsidRDefault="009C2892" w:rsidP="00F04853">
      <w:r>
        <w:t>WBS-8 GEM</w:t>
      </w:r>
    </w:p>
    <w:p w:rsidR="009C2892" w:rsidRDefault="009C2892" w:rsidP="00F04853"/>
    <w:p w:rsidR="009C2892" w:rsidRDefault="009C2892" w:rsidP="00F04853">
      <w:r w:rsidRPr="009C2892">
        <w:t>Requirements:</w:t>
      </w:r>
    </w:p>
    <w:p w:rsidR="009C2892" w:rsidRPr="009C2892" w:rsidRDefault="009C2892" w:rsidP="00F04853"/>
    <w:p w:rsidR="009C2892" w:rsidRPr="009C2892" w:rsidRDefault="009C2892" w:rsidP="009C2892">
      <w:pPr>
        <w:pStyle w:val="ListParagraph"/>
        <w:numPr>
          <w:ilvl w:val="0"/>
          <w:numId w:val="11"/>
        </w:numPr>
        <w:rPr>
          <w:rFonts w:ascii="Times New Roman" w:hAnsi="Times New Roman"/>
        </w:rPr>
      </w:pPr>
      <w:r w:rsidRPr="009C2892">
        <w:rPr>
          <w:rFonts w:ascii="Times New Roman" w:hAnsi="Times New Roman"/>
        </w:rPr>
        <w:t>&lt;100 um position resolution (giving better than 1mr angular resolution with 3 GEMs). Achieved 75 um at OLYMPUS.</w:t>
      </w:r>
    </w:p>
    <w:p w:rsidR="009C2892" w:rsidRPr="009C2892" w:rsidRDefault="009C2892" w:rsidP="009C2892">
      <w:pPr>
        <w:pStyle w:val="ListParagraph"/>
        <w:numPr>
          <w:ilvl w:val="0"/>
          <w:numId w:val="11"/>
        </w:numPr>
        <w:ind w:left="720" w:hanging="360"/>
        <w:rPr>
          <w:rFonts w:ascii="Times New Roman" w:hAnsi="Times New Roman"/>
        </w:rPr>
      </w:pPr>
      <w:r w:rsidRPr="009C2892">
        <w:rPr>
          <w:rFonts w:ascii="Times New Roman" w:hAnsi="Times New Roman"/>
        </w:rPr>
        <w:t>At least 95% efficiency (has been established with OLYMPUS, investigations are ongoing). Can use any-2-of-3 to define track for higher efficiency.</w:t>
      </w:r>
    </w:p>
    <w:p w:rsidR="009C2892" w:rsidRPr="009C2892" w:rsidRDefault="009C2892" w:rsidP="009C2892">
      <w:pPr>
        <w:pStyle w:val="ListParagraph"/>
        <w:numPr>
          <w:ilvl w:val="0"/>
          <w:numId w:val="11"/>
        </w:numPr>
        <w:ind w:left="720" w:hanging="360"/>
        <w:rPr>
          <w:rFonts w:ascii="Times New Roman" w:hAnsi="Times New Roman"/>
        </w:rPr>
      </w:pPr>
      <w:r w:rsidRPr="009C2892">
        <w:rPr>
          <w:rFonts w:ascii="Times New Roman" w:hAnsi="Times New Roman"/>
        </w:rPr>
        <w:t>No time information; GEMs require external trigger</w:t>
      </w:r>
    </w:p>
    <w:p w:rsidR="009C2892" w:rsidRPr="009C2892" w:rsidRDefault="009C2892" w:rsidP="009C2892">
      <w:pPr>
        <w:pStyle w:val="ListParagraph"/>
        <w:numPr>
          <w:ilvl w:val="0"/>
          <w:numId w:val="11"/>
        </w:numPr>
        <w:ind w:left="720" w:hanging="360"/>
        <w:rPr>
          <w:rFonts w:ascii="Times New Roman" w:hAnsi="Times New Roman"/>
        </w:rPr>
      </w:pPr>
      <w:r w:rsidRPr="009C2892">
        <w:rPr>
          <w:rFonts w:ascii="Times New Roman" w:hAnsi="Times New Roman"/>
        </w:rPr>
        <w:t>GEM track to provide reference direction for scattering angle measurement</w:t>
      </w:r>
    </w:p>
    <w:p w:rsidR="009C2892" w:rsidRPr="009C2892" w:rsidRDefault="009C2892" w:rsidP="009C2892">
      <w:pPr>
        <w:pStyle w:val="ListParagraph"/>
        <w:numPr>
          <w:ilvl w:val="0"/>
          <w:numId w:val="11"/>
        </w:numPr>
        <w:ind w:left="720" w:hanging="360"/>
        <w:rPr>
          <w:rFonts w:ascii="Times New Roman" w:hAnsi="Times New Roman"/>
        </w:rPr>
      </w:pPr>
      <w:r w:rsidRPr="009C2892">
        <w:rPr>
          <w:rFonts w:ascii="Times New Roman" w:hAnsi="Times New Roman"/>
        </w:rPr>
        <w:t xml:space="preserve">Readout speed of 2 kHz at 20% deadtime, corresponding to 200 usec readout time per event </w:t>
      </w:r>
    </w:p>
    <w:p w:rsidR="009C2892" w:rsidRPr="009C2892" w:rsidRDefault="009C2892" w:rsidP="00F04853"/>
    <w:p w:rsidR="009C2892" w:rsidRPr="009C2892" w:rsidRDefault="009C2892" w:rsidP="009C2892">
      <w:pPr>
        <w:pStyle w:val="ListParagraph"/>
        <w:ind w:left="360"/>
        <w:rPr>
          <w:rFonts w:ascii="Times New Roman" w:hAnsi="Times New Roman"/>
        </w:rPr>
      </w:pPr>
      <w:r w:rsidRPr="009C2892">
        <w:rPr>
          <w:rFonts w:ascii="Times New Roman" w:hAnsi="Times New Roman"/>
        </w:rPr>
        <w:t>Steps to achieve fast readout:</w:t>
      </w:r>
    </w:p>
    <w:p w:rsidR="009C2892" w:rsidRPr="009C2892" w:rsidRDefault="009C2892" w:rsidP="009C2892">
      <w:pPr>
        <w:pStyle w:val="ListParagraph"/>
        <w:ind w:left="360"/>
        <w:rPr>
          <w:rFonts w:ascii="Times New Roman" w:hAnsi="Times New Roman"/>
        </w:rPr>
      </w:pPr>
    </w:p>
    <w:p w:rsidR="009C2892" w:rsidRDefault="009C2892" w:rsidP="009C2892">
      <w:pPr>
        <w:pStyle w:val="ListParagraph"/>
        <w:ind w:left="360"/>
        <w:rPr>
          <w:rFonts w:ascii="Times New Roman" w:hAnsi="Times New Roman"/>
        </w:rPr>
      </w:pPr>
      <w:r w:rsidRPr="009C2892">
        <w:rPr>
          <w:rFonts w:ascii="Times New Roman" w:hAnsi="Times New Roman"/>
        </w:rPr>
        <w:t xml:space="preserve">Currently 400 Hz readout rate has been established for two telescopes, where the readout time per event has been 1.8ms. </w:t>
      </w:r>
      <w:r>
        <w:rPr>
          <w:rFonts w:ascii="Times New Roman" w:hAnsi="Times New Roman"/>
        </w:rPr>
        <w:t xml:space="preserve">A 200 us readout per event is needed to achieve </w:t>
      </w:r>
      <w:r w:rsidRPr="009C2892">
        <w:rPr>
          <w:rFonts w:ascii="Times New Roman" w:hAnsi="Times New Roman"/>
        </w:rPr>
        <w:t>2 kHz at 20% deadtime</w:t>
      </w:r>
      <w:r>
        <w:rPr>
          <w:rFonts w:ascii="Times New Roman" w:hAnsi="Times New Roman"/>
        </w:rPr>
        <w:t>.</w:t>
      </w:r>
    </w:p>
    <w:p w:rsidR="009C2892" w:rsidRDefault="009C2892" w:rsidP="009C2892">
      <w:pPr>
        <w:pStyle w:val="ListParagraph"/>
        <w:ind w:left="360"/>
        <w:rPr>
          <w:rFonts w:ascii="Times New Roman" w:hAnsi="Times New Roman"/>
        </w:rPr>
      </w:pPr>
    </w:p>
    <w:p w:rsidR="009C2892" w:rsidRPr="009C2892" w:rsidRDefault="009C2892" w:rsidP="009C2892">
      <w:pPr>
        <w:pStyle w:val="ListParagraph"/>
        <w:ind w:left="360"/>
        <w:rPr>
          <w:rFonts w:ascii="Times New Roman" w:hAnsi="Times New Roman"/>
        </w:rPr>
      </w:pPr>
      <w:r w:rsidRPr="009C2892">
        <w:rPr>
          <w:rFonts w:ascii="Times New Roman" w:hAnsi="Times New Roman"/>
        </w:rPr>
        <w:t>One can gain a factor 2 by implementing block transfer of 32-bit words,</w:t>
      </w:r>
      <w:r>
        <w:rPr>
          <w:rFonts w:ascii="Times New Roman" w:hAnsi="Times New Roman"/>
        </w:rPr>
        <w:t xml:space="preserve"> </w:t>
      </w:r>
      <w:r w:rsidRPr="009C2892">
        <w:rPr>
          <w:rFonts w:ascii="Times New Roman" w:hAnsi="Times New Roman"/>
        </w:rPr>
        <w:t>and another factor 2 by using on</w:t>
      </w:r>
      <w:r>
        <w:rPr>
          <w:rFonts w:ascii="Times New Roman" w:hAnsi="Times New Roman"/>
        </w:rPr>
        <w:t>ly one telescope, i.e. 500 u</w:t>
      </w:r>
      <w:r w:rsidRPr="009C2892">
        <w:rPr>
          <w:rFonts w:ascii="Times New Roman" w:hAnsi="Times New Roman"/>
        </w:rPr>
        <w:t>sec. However, another factor 2.5 is needed.</w:t>
      </w:r>
    </w:p>
    <w:p w:rsidR="009C2892" w:rsidRDefault="009C2892" w:rsidP="009C2892">
      <w:pPr>
        <w:pStyle w:val="ListParagraph"/>
        <w:ind w:left="360"/>
        <w:rPr>
          <w:rFonts w:ascii="Times New Roman" w:hAnsi="Times New Roman"/>
        </w:rPr>
      </w:pPr>
    </w:p>
    <w:p w:rsidR="009C2892" w:rsidRPr="0022592C" w:rsidRDefault="009C2892" w:rsidP="0022592C">
      <w:pPr>
        <w:pStyle w:val="ListParagraph"/>
        <w:ind w:left="360"/>
        <w:rPr>
          <w:rFonts w:ascii="Times New Roman" w:hAnsi="Times New Roman"/>
        </w:rPr>
      </w:pPr>
      <w:r w:rsidRPr="009C2892">
        <w:rPr>
          <w:rFonts w:ascii="Times New Roman" w:hAnsi="Times New Roman"/>
        </w:rPr>
        <w:t xml:space="preserve">With the existing system design, one can gain another factor 3 by </w:t>
      </w:r>
      <w:r w:rsidRPr="0022592C">
        <w:rPr>
          <w:rFonts w:ascii="Times New Roman" w:hAnsi="Times New Roman"/>
        </w:rPr>
        <w:t xml:space="preserve">using three VME crates with three CPUs and MPD FPGA boards, respectively, i.e. </w:t>
      </w:r>
      <w:r w:rsidR="0022592C">
        <w:rPr>
          <w:rFonts w:ascii="Times New Roman" w:hAnsi="Times New Roman"/>
        </w:rPr>
        <w:t>by adding another two</w:t>
      </w:r>
      <w:r w:rsidRPr="0022592C">
        <w:rPr>
          <w:rFonts w:ascii="Times New Roman" w:hAnsi="Times New Roman"/>
        </w:rPr>
        <w:t>. Hampton has one spare VME crate with CPU and MPD from OLYMPUS still available. Reading out with one VME crate per GEM will require a slight reconfiguration of the telescope cabling. The cost for this approach is included in this WBS.</w:t>
      </w:r>
    </w:p>
    <w:p w:rsidR="0022592C" w:rsidRDefault="0022592C" w:rsidP="009C2892">
      <w:pPr>
        <w:pStyle w:val="ListParagraph"/>
        <w:ind w:left="360"/>
        <w:rPr>
          <w:rFonts w:ascii="Times New Roman" w:hAnsi="Times New Roman"/>
        </w:rPr>
      </w:pPr>
    </w:p>
    <w:p w:rsidR="009C2892" w:rsidRPr="0022592C" w:rsidRDefault="009C2892" w:rsidP="0022592C">
      <w:pPr>
        <w:pStyle w:val="ListParagraph"/>
        <w:ind w:left="360"/>
        <w:rPr>
          <w:rFonts w:ascii="Times New Roman" w:hAnsi="Times New Roman"/>
        </w:rPr>
      </w:pPr>
      <w:r w:rsidRPr="009C2892">
        <w:rPr>
          <w:rFonts w:ascii="Times New Roman" w:hAnsi="Times New Roman"/>
        </w:rPr>
        <w:t>Alternatively, it has been discussed to avoid the VME bus limitation by employing a UDP protocol via PCI bus. This option will be explored further but requires R&amp;D and hence involves certain risks.</w:t>
      </w:r>
      <w:r w:rsidR="0022592C">
        <w:rPr>
          <w:rFonts w:ascii="Times New Roman" w:hAnsi="Times New Roman"/>
        </w:rPr>
        <w:t xml:space="preserve"> </w:t>
      </w:r>
      <w:r w:rsidRPr="0022592C">
        <w:rPr>
          <w:rFonts w:ascii="Times New Roman" w:hAnsi="Times New Roman"/>
        </w:rPr>
        <w:t>It would be desirable to establish the required readout speed with the GEM telescope as soon as possible, therefore the funds are requested in</w:t>
      </w:r>
      <w:r w:rsidR="0022592C">
        <w:rPr>
          <w:rFonts w:ascii="Times New Roman" w:hAnsi="Times New Roman"/>
        </w:rPr>
        <w:t xml:space="preserve"> </w:t>
      </w:r>
      <w:r w:rsidRPr="0022592C">
        <w:rPr>
          <w:rFonts w:ascii="Times New Roman" w:hAnsi="Times New Roman"/>
        </w:rPr>
        <w:t>the first year.</w:t>
      </w:r>
    </w:p>
    <w:p w:rsidR="0022592C" w:rsidRDefault="0022592C" w:rsidP="009C2892">
      <w:pPr>
        <w:pStyle w:val="ListParagraph"/>
        <w:ind w:left="360"/>
        <w:rPr>
          <w:rFonts w:ascii="Times New Roman" w:hAnsi="Times New Roman"/>
        </w:rPr>
      </w:pPr>
    </w:p>
    <w:p w:rsidR="009C2892" w:rsidRPr="009C2892" w:rsidRDefault="009C2892" w:rsidP="009C2892">
      <w:pPr>
        <w:pStyle w:val="ListParagraph"/>
        <w:ind w:left="360"/>
        <w:rPr>
          <w:rFonts w:ascii="Times New Roman" w:hAnsi="Times New Roman"/>
        </w:rPr>
      </w:pPr>
      <w:r w:rsidRPr="009C2892">
        <w:rPr>
          <w:rFonts w:ascii="Times New Roman" w:hAnsi="Times New Roman"/>
        </w:rPr>
        <w:t>One telescope along with one MPD is now on its way from PSI back to Hampton, where one set of VME crate and CPU is available. The additional two sets of VME crate with CPU and MPD will be set up and tested at Hampton University in fall 2014 before the new electronics are shipped to PSI.</w:t>
      </w:r>
    </w:p>
    <w:p w:rsidR="00455C47" w:rsidRPr="009F50B4" w:rsidRDefault="00455C47" w:rsidP="00F04853"/>
    <w:sectPr w:rsidR="00455C47" w:rsidRPr="009F50B4" w:rsidSect="008E4FB4">
      <w:headerReference w:type="even" r:id="rId5"/>
      <w:headerReference w:type="default" r:id="rId6"/>
      <w:footerReference w:type="even" r:id="rId7"/>
      <w:footerReference w:type="default" r:id="rId8"/>
      <w:pgSz w:w="11900" w:h="16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6561" w:rsidRDefault="000A6561">
    <w:pPr>
      <w:pStyle w:val="FreeForm"/>
      <w:rPr>
        <w:rFonts w:ascii="Times New Roman" w:eastAsia="Times New Roman" w:hAnsi="Times New Roman"/>
        <w:color w:val="auto"/>
        <w:sz w:val="20"/>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6561" w:rsidRDefault="000A6561">
    <w:pPr>
      <w:pStyle w:val="FreeForm"/>
      <w:rPr>
        <w:rFonts w:ascii="Times New Roman" w:eastAsia="Times New Roman" w:hAnsi="Times New Roman"/>
        <w:color w:val="auto"/>
        <w:sz w:val="20"/>
      </w:rP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00000" w:rsidRDefault="00F04853" w:rsidP="00F04853"/>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6561" w:rsidRDefault="000A6561">
    <w:pPr>
      <w:pStyle w:val="FreeForm"/>
      <w:rPr>
        <w:rFonts w:ascii="Times New Roman" w:eastAsia="Times New Roman" w:hAnsi="Times New Roman"/>
        <w:color w:val="auto"/>
        <w:sz w:val="20"/>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80"/>
        </w:tabs>
        <w:ind w:left="380" w:firstLine="178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80"/>
        </w:tabs>
        <w:ind w:left="380" w:firstLine="394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80"/>
        </w:tabs>
        <w:ind w:left="380" w:firstLine="6100"/>
      </w:pPr>
      <w:rPr>
        <w:rFonts w:hint="default"/>
        <w:color w:val="000000"/>
        <w:position w:val="0"/>
        <w:sz w:val="24"/>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start w:val="1"/>
      <w:numFmt w:val="decimal"/>
      <w:isLgl/>
      <w:lvlText w:val="%1."/>
      <w:lvlJc w:val="left"/>
      <w:pPr>
        <w:tabs>
          <w:tab w:val="num" w:pos="720"/>
        </w:tabs>
        <w:ind w:left="720" w:firstLine="720"/>
      </w:pPr>
      <w:rPr>
        <w:rFonts w:hint="default"/>
        <w:color w:val="000000"/>
        <w:position w:val="0"/>
        <w:sz w:val="24"/>
      </w:rPr>
    </w:lvl>
    <w:lvl w:ilvl="1">
      <w:start w:val="1"/>
      <w:numFmt w:val="lowerLetter"/>
      <w:lvlText w:val="%2."/>
      <w:lvlJc w:val="left"/>
      <w:pPr>
        <w:tabs>
          <w:tab w:val="num" w:pos="360"/>
        </w:tabs>
        <w:ind w:left="360" w:firstLine="1440"/>
      </w:pPr>
      <w:rPr>
        <w:rFonts w:hint="default"/>
        <w:color w:val="000000"/>
        <w:position w:val="0"/>
        <w:sz w:val="24"/>
      </w:rPr>
    </w:lvl>
    <w:lvl w:ilvl="2">
      <w:start w:val="1"/>
      <w:numFmt w:val="lowerRoman"/>
      <w:lvlText w:val="%3."/>
      <w:lvlJc w:val="left"/>
      <w:pPr>
        <w:tabs>
          <w:tab w:val="num" w:pos="380"/>
        </w:tabs>
        <w:ind w:left="380" w:firstLine="2140"/>
      </w:pPr>
      <w:rPr>
        <w:rFonts w:hint="default"/>
        <w:color w:val="000000"/>
        <w:position w:val="0"/>
        <w:sz w:val="24"/>
      </w:rPr>
    </w:lvl>
    <w:lvl w:ilvl="3">
      <w:start w:val="1"/>
      <w:numFmt w:val="decimal"/>
      <w:isLgl/>
      <w:lvlText w:val="%4."/>
      <w:lvlJc w:val="left"/>
      <w:pPr>
        <w:tabs>
          <w:tab w:val="num" w:pos="360"/>
        </w:tabs>
        <w:ind w:left="360" w:firstLine="2880"/>
      </w:pPr>
      <w:rPr>
        <w:rFonts w:hint="default"/>
        <w:color w:val="000000"/>
        <w:position w:val="0"/>
        <w:sz w:val="24"/>
      </w:rPr>
    </w:lvl>
    <w:lvl w:ilvl="4">
      <w:start w:val="1"/>
      <w:numFmt w:val="lowerLetter"/>
      <w:lvlText w:val="%5."/>
      <w:lvlJc w:val="left"/>
      <w:pPr>
        <w:tabs>
          <w:tab w:val="num" w:pos="360"/>
        </w:tabs>
        <w:ind w:left="360" w:firstLine="3600"/>
      </w:pPr>
      <w:rPr>
        <w:rFonts w:hint="default"/>
        <w:color w:val="000000"/>
        <w:position w:val="0"/>
        <w:sz w:val="24"/>
      </w:rPr>
    </w:lvl>
    <w:lvl w:ilvl="5">
      <w:start w:val="1"/>
      <w:numFmt w:val="lowerRoman"/>
      <w:lvlText w:val="%6."/>
      <w:lvlJc w:val="left"/>
      <w:pPr>
        <w:tabs>
          <w:tab w:val="num" w:pos="380"/>
        </w:tabs>
        <w:ind w:left="380" w:firstLine="4300"/>
      </w:pPr>
      <w:rPr>
        <w:rFonts w:hint="default"/>
        <w:color w:val="000000"/>
        <w:position w:val="0"/>
        <w:sz w:val="24"/>
      </w:rPr>
    </w:lvl>
    <w:lvl w:ilvl="6">
      <w:start w:val="1"/>
      <w:numFmt w:val="decimal"/>
      <w:isLgl/>
      <w:lvlText w:val="%7."/>
      <w:lvlJc w:val="left"/>
      <w:pPr>
        <w:tabs>
          <w:tab w:val="num" w:pos="360"/>
        </w:tabs>
        <w:ind w:left="360" w:firstLine="5040"/>
      </w:pPr>
      <w:rPr>
        <w:rFonts w:hint="default"/>
        <w:color w:val="000000"/>
        <w:position w:val="0"/>
        <w:sz w:val="24"/>
      </w:rPr>
    </w:lvl>
    <w:lvl w:ilvl="7">
      <w:start w:val="1"/>
      <w:numFmt w:val="lowerLetter"/>
      <w:lvlText w:val="%8."/>
      <w:lvlJc w:val="left"/>
      <w:pPr>
        <w:tabs>
          <w:tab w:val="num" w:pos="360"/>
        </w:tabs>
        <w:ind w:left="360" w:firstLine="5760"/>
      </w:pPr>
      <w:rPr>
        <w:rFonts w:hint="default"/>
        <w:color w:val="000000"/>
        <w:position w:val="0"/>
        <w:sz w:val="24"/>
      </w:rPr>
    </w:lvl>
    <w:lvl w:ilvl="8">
      <w:start w:val="1"/>
      <w:numFmt w:val="lowerRoman"/>
      <w:lvlText w:val="%9."/>
      <w:lvlJc w:val="left"/>
      <w:pPr>
        <w:tabs>
          <w:tab w:val="num" w:pos="380"/>
        </w:tabs>
        <w:ind w:left="380" w:firstLine="6460"/>
      </w:pPr>
      <w:rPr>
        <w:rFonts w:hint="default"/>
        <w:color w:val="000000"/>
        <w:position w:val="0"/>
        <w:sz w:val="24"/>
      </w:rPr>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FC1BD5"/>
    <w:multiLevelType w:val="hybridMultilevel"/>
    <w:tmpl w:val="FA2AB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9301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80"/>
        </w:tabs>
        <w:ind w:left="380" w:firstLine="178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80"/>
        </w:tabs>
        <w:ind w:left="380" w:firstLine="394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80"/>
        </w:tabs>
        <w:ind w:left="380" w:firstLine="6100"/>
      </w:pPr>
      <w:rPr>
        <w:rFonts w:hint="default"/>
        <w:color w:val="000000"/>
        <w:position w:val="0"/>
        <w:sz w:val="24"/>
      </w:rPr>
    </w:lvl>
  </w:abstractNum>
  <w:abstractNum w:abstractNumId="10">
    <w:nsid w:val="7B053FFE"/>
    <w:multiLevelType w:val="hybridMultilevel"/>
    <w:tmpl w:val="74462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2001"/>
  <w:revisionView w:comments="0" w:formatting="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endnotePr>
    <w:numFmt w:val="decimal"/>
  </w:endnotePr>
  <w:compat>
    <w:spaceForUL/>
    <w:balanceSingleByteDoubleByteWidth/>
    <w:doNotLeaveBackslashAlone/>
    <w:ulTrailSpace/>
    <w:doNotExpandShiftReturn/>
    <w:adjustLineHeightInTable/>
  </w:compat>
  <w:rsids>
    <w:rsidRoot w:val="006E6658"/>
    <w:rsid w:val="00000483"/>
    <w:rsid w:val="000A6561"/>
    <w:rsid w:val="001E5B5B"/>
    <w:rsid w:val="0022592C"/>
    <w:rsid w:val="002E7974"/>
    <w:rsid w:val="00381D4C"/>
    <w:rsid w:val="00430859"/>
    <w:rsid w:val="00455C47"/>
    <w:rsid w:val="006E6658"/>
    <w:rsid w:val="008E4FB4"/>
    <w:rsid w:val="009C2892"/>
    <w:rsid w:val="009F50B4"/>
    <w:rsid w:val="00AE4A09"/>
    <w:rsid w:val="00B963E6"/>
    <w:rsid w:val="00D136A9"/>
    <w:rsid w:val="00DC549D"/>
    <w:rsid w:val="00F04853"/>
    <w:rsid w:val="00F71C35"/>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autoRedefine/>
    <w:qFormat/>
    <w:rsid w:val="00F04853"/>
    <w:rPr>
      <w:rFonts w:eastAsia="ヒラギノ角ゴ Pro W3"/>
      <w:b/>
      <w:color w:val="000000"/>
    </w:rPr>
  </w:style>
  <w:style w:type="paragraph" w:styleId="Heading1">
    <w:name w:val="heading 1"/>
    <w:basedOn w:val="Normal"/>
    <w:next w:val="Normal"/>
    <w:link w:val="Heading1Char"/>
    <w:uiPriority w:val="9"/>
    <w:qFormat/>
    <w:locked/>
    <w:rsid w:val="00455C47"/>
    <w:pPr>
      <w:keepNext/>
      <w:keepLines/>
      <w:spacing w:before="480"/>
      <w:outlineLvl w:val="0"/>
    </w:pPr>
    <w:rPr>
      <w:rFonts w:asciiTheme="majorHAnsi" w:eastAsiaTheme="majorEastAsia" w:hAnsiTheme="majorHAnsi" w:cstheme="majorBidi"/>
      <w:b w:val="0"/>
      <w:bCs/>
      <w:color w:val="345A8A" w:themeColor="accent1" w:themeShade="B5"/>
      <w:sz w:val="32"/>
      <w:szCs w:val="32"/>
      <w:lang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FreeForm">
    <w:name w:val="Free Form"/>
    <w:rsid w:val="008E4FB4"/>
    <w:rPr>
      <w:rFonts w:ascii="Arial" w:eastAsia="ヒラギノ角ゴ Pro W3" w:hAnsi="Arial"/>
      <w:color w:val="000000"/>
    </w:rPr>
  </w:style>
  <w:style w:type="paragraph" w:styleId="ListParagraph">
    <w:name w:val="List Paragraph"/>
    <w:qFormat/>
    <w:rsid w:val="008E4FB4"/>
    <w:pPr>
      <w:ind w:left="720"/>
    </w:pPr>
    <w:rPr>
      <w:rFonts w:ascii="Arial" w:eastAsia="ヒラギノ角ゴ Pro W3" w:hAnsi="Arial"/>
      <w:color w:val="000000"/>
    </w:rPr>
  </w:style>
  <w:style w:type="numbering" w:customStyle="1" w:styleId="List1">
    <w:name w:val="List 1"/>
    <w:rsid w:val="008E4FB4"/>
  </w:style>
  <w:style w:type="numbering" w:customStyle="1" w:styleId="List21">
    <w:name w:val="List 21"/>
    <w:rsid w:val="008E4FB4"/>
  </w:style>
  <w:style w:type="numbering" w:customStyle="1" w:styleId="List31">
    <w:name w:val="List 31"/>
    <w:rsid w:val="008E4FB4"/>
  </w:style>
  <w:style w:type="character" w:customStyle="1" w:styleId="Heading1Char">
    <w:name w:val="Heading 1 Char"/>
    <w:basedOn w:val="DefaultParagraphFont"/>
    <w:link w:val="Heading1"/>
    <w:uiPriority w:val="9"/>
    <w:rsid w:val="00455C47"/>
    <w:rPr>
      <w:rFonts w:asciiTheme="majorHAnsi" w:eastAsiaTheme="majorEastAsia" w:hAnsiTheme="majorHAnsi" w:cstheme="majorBidi"/>
      <w:b/>
      <w:bCs/>
      <w:color w:val="345A8A" w:themeColor="accent1" w:themeShade="B5"/>
      <w:sz w:val="32"/>
      <w:szCs w:val="32"/>
      <w:lang w:eastAsia="ja-JP"/>
    </w:rPr>
  </w:style>
  <w:style w:type="paragraph" w:styleId="Title">
    <w:name w:val="Title"/>
    <w:basedOn w:val="Normal"/>
    <w:next w:val="Normal"/>
    <w:link w:val="TitleChar"/>
    <w:uiPriority w:val="10"/>
    <w:qFormat/>
    <w:locked/>
    <w:rsid w:val="00455C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55C47"/>
    <w:rPr>
      <w:rFonts w:asciiTheme="majorHAnsi" w:eastAsiaTheme="majorEastAsia" w:hAnsiTheme="majorHAnsi" w:cstheme="majorBidi"/>
      <w:color w:val="17365D" w:themeColor="text2" w:themeShade="BF"/>
      <w:spacing w:val="5"/>
      <w:kern w:val="28"/>
      <w:sz w:val="52"/>
      <w:szCs w:val="52"/>
      <w:lang w:eastAsia="ja-JP"/>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675</Words>
  <Characters>3851</Characters>
  <Application>Microsoft Word 12.1.0</Application>
  <DocSecurity>0</DocSecurity>
  <Lines>32</Lines>
  <Paragraphs>7</Paragraphs>
  <ScaleCrop>false</ScaleCrop>
  <Company>Rutgers Univ</Company>
  <LinksUpToDate>false</LinksUpToDate>
  <CharactersWithSpaces>4729</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Ron</dc:creator>
  <cp:keywords/>
  <cp:lastModifiedBy>Ronald Ransome</cp:lastModifiedBy>
  <cp:revision>20</cp:revision>
  <dcterms:created xsi:type="dcterms:W3CDTF">2014-02-13T20:15:00Z</dcterms:created>
  <dcterms:modified xsi:type="dcterms:W3CDTF">2014-02-13T21:08:00Z</dcterms:modified>
</cp:coreProperties>
</file>