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Default Extension="xlsx" ContentType="application/vnd.openxmlformats-officedocument.spreadsheetml.sheet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png" ContentType="image/png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112482" w:rsidRDefault="00F867CA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MUSE</w:t>
      </w:r>
      <w:r w:rsidR="00112482">
        <w:rPr>
          <w:b/>
          <w:sz w:val="28"/>
          <w:u w:val="single"/>
        </w:rPr>
        <w:t xml:space="preserve"> Basis of Estimate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30C9">
      <w:pPr>
        <w:jc w:val="center"/>
        <w:rPr>
          <w:b/>
          <w:sz w:val="28"/>
        </w:rPr>
      </w:pPr>
      <w:r>
        <w:rPr>
          <w:b/>
          <w:sz w:val="28"/>
        </w:rPr>
        <w:t>Travel for USC Group</w:t>
      </w:r>
      <w:r w:rsidR="00F867CA">
        <w:rPr>
          <w:b/>
          <w:sz w:val="28"/>
        </w:rPr>
        <w:t xml:space="preserve"> WBS </w:t>
      </w:r>
      <w:r w:rsidR="00DA6C09">
        <w:rPr>
          <w:b/>
          <w:sz w:val="28"/>
        </w:rPr>
        <w:t>7</w:t>
      </w:r>
    </w:p>
    <w:p w:rsidR="00112482" w:rsidRDefault="00112482">
      <w:pPr>
        <w:jc w:val="center"/>
        <w:rPr>
          <w:b/>
          <w:sz w:val="28"/>
        </w:rPr>
      </w:pPr>
    </w:p>
    <w:p w:rsidR="00112482" w:rsidRDefault="00112482">
      <w:pPr>
        <w:jc w:val="center"/>
        <w:rPr>
          <w:b/>
          <w:sz w:val="28"/>
          <w:u w:val="single"/>
        </w:rPr>
      </w:pPr>
      <w:r>
        <w:rPr>
          <w:u w:val="single"/>
        </w:rPr>
        <w:t>I.  General Information</w:t>
      </w:r>
    </w:p>
    <w:p w:rsidR="00112482" w:rsidRDefault="00112482">
      <w:pPr>
        <w:rPr>
          <w:sz w:val="28"/>
        </w:rPr>
      </w:pPr>
    </w:p>
    <w:p w:rsidR="00112482" w:rsidRDefault="00112482" w:rsidP="002E5C4E">
      <w:r>
        <w:t xml:space="preserve">Task Name:  </w:t>
      </w:r>
      <w:r w:rsidR="001130C9">
        <w:t>Travel for USC Group</w:t>
      </w:r>
    </w:p>
    <w:p w:rsidR="00112482" w:rsidRDefault="00112482"/>
    <w:p w:rsidR="00112482" w:rsidRDefault="00112482">
      <w:r>
        <w:t>Unique ID Number</w:t>
      </w:r>
      <w:r w:rsidRPr="00583F78">
        <w:rPr>
          <w:color w:val="FF0000"/>
          <w:u w:val="single"/>
        </w:rPr>
        <w:t xml:space="preserve"> </w:t>
      </w:r>
      <w:r w:rsidR="00A142AF">
        <w:rPr>
          <w:color w:val="FF0000"/>
          <w:u w:val="single"/>
        </w:rPr>
        <w:t>[leave this for RR]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Date of Estimate: </w:t>
      </w:r>
      <w:r w:rsidR="00686E43">
        <w:t xml:space="preserve"> 01/18/2014</w:t>
      </w:r>
    </w:p>
    <w:p w:rsidR="00112482" w:rsidRDefault="00112482"/>
    <w:p w:rsidR="00112482" w:rsidRPr="00575063" w:rsidRDefault="00C3327E">
      <w:pPr>
        <w:rPr>
          <w:color w:val="FF0000"/>
          <w:u w:val="single"/>
        </w:rPr>
      </w:pPr>
      <w:r>
        <w:t>Estimate Generator:</w:t>
      </w:r>
      <w:r w:rsidR="00A142AF">
        <w:t xml:space="preserve"> </w:t>
      </w:r>
      <w:r w:rsidR="00686E43" w:rsidRPr="00686E43">
        <w:t xml:space="preserve">Steffen </w:t>
      </w:r>
      <w:proofErr w:type="spellStart"/>
      <w:r w:rsidR="00686E43" w:rsidRPr="00686E43">
        <w:t>Strauch</w:t>
      </w:r>
      <w:proofErr w:type="spellEnd"/>
    </w:p>
    <w:p w:rsidR="00112482" w:rsidRDefault="00112482"/>
    <w:p w:rsidR="00112482" w:rsidRDefault="00112482">
      <w:r>
        <w:t xml:space="preserve">Cost Category: </w:t>
      </w:r>
    </w:p>
    <w:p w:rsidR="00112482" w:rsidRPr="00575063" w:rsidRDefault="00112482">
      <w:pPr>
        <w:rPr>
          <w:color w:val="FF0000"/>
        </w:rPr>
      </w:pPr>
      <w:r>
        <w:tab/>
      </w:r>
      <w:r w:rsidR="00F867CA">
        <w:t xml:space="preserve"> </w:t>
      </w:r>
      <w:r w:rsidR="009214DE" w:rsidRPr="009214DE">
        <w:rPr>
          <w:rFonts w:asciiTheme="majorHAnsi" w:hAnsiTheme="majorHAnsi"/>
        </w:rPr>
        <w:t>X</w:t>
      </w:r>
      <w:r w:rsidR="00BB77EE">
        <w:t xml:space="preserve"> M&amp;S</w:t>
      </w:r>
    </w:p>
    <w:p w:rsidR="00112482" w:rsidRDefault="00112482">
      <w:r>
        <w:tab/>
      </w:r>
      <w:r w:rsidR="00AC079C">
        <w:rPr>
          <w:rFonts w:ascii="Times New Roman" w:hAnsi="Times New Roman"/>
        </w:rPr>
        <w:t xml:space="preserve"> </w:t>
      </w:r>
      <w:r w:rsidR="00F867CA">
        <w:rPr>
          <w:rFonts w:ascii="Symbol" w:hAnsi="Symbol"/>
        </w:rPr>
        <w:t></w:t>
      </w:r>
      <w:r w:rsidR="00F867CA">
        <w:rPr>
          <w:rFonts w:ascii="Symbol" w:hAnsi="Symbol"/>
        </w:rPr>
        <w:t></w:t>
      </w:r>
      <w:r w:rsidRPr="00575063">
        <w:t>SWF</w:t>
      </w:r>
    </w:p>
    <w:p w:rsidR="00112482" w:rsidRDefault="00112482"/>
    <w:p w:rsidR="00112482" w:rsidRDefault="00112482">
      <w:pPr>
        <w:rPr>
          <w:u w:val="single"/>
        </w:rPr>
      </w:pPr>
      <w:r>
        <w:t xml:space="preserve">Comments: </w:t>
      </w:r>
    </w:p>
    <w:p w:rsidR="00AC079C" w:rsidRPr="00AC079C" w:rsidRDefault="00AC079C">
      <w:pPr>
        <w:rPr>
          <w:u w:val="single"/>
        </w:rPr>
      </w:pPr>
    </w:p>
    <w:p w:rsidR="00112482" w:rsidRDefault="00112482">
      <w:r>
        <w:t xml:space="preserve">Vendor Quote Number if Applicable: 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r>
        <w:t xml:space="preserve">Drawing Reference Number or Attachment: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112482" w:rsidRDefault="00112482"/>
    <w:p w:rsidR="00112482" w:rsidRDefault="00112482">
      <w:pPr>
        <w:rPr>
          <w:u w:val="single"/>
        </w:rPr>
      </w:pPr>
      <w:r>
        <w:t>Costing Method:</w:t>
      </w:r>
      <w:r>
        <w:rPr>
          <w:u w:val="single"/>
        </w:rPr>
        <w:tab/>
      </w:r>
      <w:r w:rsidR="001130C9" w:rsidRPr="001130C9">
        <w:rPr>
          <w:u w:val="single"/>
        </w:rPr>
        <w:t xml:space="preserve">estimate based on actual </w:t>
      </w:r>
      <w:r w:rsidR="001130C9">
        <w:rPr>
          <w:u w:val="single"/>
        </w:rPr>
        <w:t>expenses in 2012-2013</w:t>
      </w:r>
      <w:r>
        <w:rPr>
          <w:u w:val="single"/>
        </w:rPr>
        <w:tab/>
      </w:r>
    </w:p>
    <w:p w:rsidR="00112482" w:rsidRDefault="00112482"/>
    <w:p w:rsidR="00112A94" w:rsidRDefault="00112482">
      <w:pPr>
        <w:rPr>
          <w:u w:val="single"/>
        </w:rPr>
      </w:pPr>
      <w:r>
        <w:t xml:space="preserve">Total Task Cost: </w:t>
      </w:r>
      <w:r w:rsidR="00CD001D">
        <w:rPr>
          <w:u w:val="single"/>
        </w:rPr>
        <w:t>$</w:t>
      </w:r>
      <w:r w:rsidR="00A61A83">
        <w:rPr>
          <w:u w:val="single"/>
        </w:rPr>
        <w:t>136,937</w:t>
      </w:r>
    </w:p>
    <w:p w:rsidR="00112A94" w:rsidRDefault="00112A94">
      <w:pPr>
        <w:rPr>
          <w:u w:val="single"/>
        </w:rPr>
      </w:pPr>
    </w:p>
    <w:p w:rsidR="00112482" w:rsidRPr="00BE3161" w:rsidRDefault="00112A94">
      <w:r>
        <w:rPr>
          <w:u w:val="single"/>
        </w:rPr>
        <w:t xml:space="preserve">Total </w:t>
      </w:r>
      <w:r w:rsidR="003A74BC">
        <w:rPr>
          <w:u w:val="single"/>
        </w:rPr>
        <w:t>Contingency:</w:t>
      </w:r>
      <w:r w:rsidR="003A74BC" w:rsidRPr="00121221">
        <w:t xml:space="preserve"> </w:t>
      </w:r>
      <w:r w:rsidR="00121221">
        <w:rPr>
          <w:u w:val="single"/>
        </w:rPr>
        <w:t xml:space="preserve"> $</w:t>
      </w:r>
      <w:r w:rsidR="008D5C9C">
        <w:rPr>
          <w:u w:val="single"/>
        </w:rPr>
        <w:t>15,063</w: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/>
    <w:p w:rsidR="00112482" w:rsidRDefault="00112482"/>
    <w:p w:rsidR="00112482" w:rsidRDefault="00112482">
      <w:pPr>
        <w:jc w:val="center"/>
        <w:rPr>
          <w:u w:val="single"/>
        </w:rPr>
      </w:pPr>
      <w:r>
        <w:rPr>
          <w:u w:val="single"/>
        </w:rPr>
        <w:t>II.  Cost Estimate Breakdown</w:t>
      </w:r>
    </w:p>
    <w:p w:rsidR="00CD001D" w:rsidRDefault="00CD001D" w:rsidP="00BD00E5">
      <w:pPr>
        <w:jc w:val="both"/>
        <w:rPr>
          <w:u w:val="single"/>
        </w:rPr>
      </w:pPr>
    </w:p>
    <w:p w:rsidR="00B62032" w:rsidRDefault="00CD001D" w:rsidP="004A1CC9">
      <w:pPr>
        <w:jc w:val="both"/>
        <w:rPr>
          <w:u w:val="single"/>
        </w:rPr>
      </w:pPr>
      <w:r>
        <w:rPr>
          <w:u w:val="single"/>
        </w:rPr>
        <w:t>Cost of each element, along with justification</w:t>
      </w:r>
    </w:p>
    <w:p w:rsidR="00B62032" w:rsidRDefault="00B62032" w:rsidP="004A1CC9">
      <w:pPr>
        <w:jc w:val="both"/>
        <w:rPr>
          <w:u w:val="single"/>
        </w:rPr>
      </w:pPr>
    </w:p>
    <w:tbl>
      <w:tblPr>
        <w:tblStyle w:val="TableGrid"/>
        <w:tblW w:w="0" w:type="auto"/>
        <w:tblLook w:val="00BF"/>
      </w:tblPr>
      <w:tblGrid>
        <w:gridCol w:w="3438"/>
        <w:gridCol w:w="1530"/>
      </w:tblGrid>
      <w:tr w:rsidR="00B62032" w:rsidTr="00B62032">
        <w:tc>
          <w:tcPr>
            <w:tcW w:w="3438" w:type="dxa"/>
          </w:tcPr>
          <w:p w:rsidR="00B62032" w:rsidRPr="001130C9" w:rsidRDefault="00B62032" w:rsidP="001A3FF1">
            <w:pPr>
              <w:spacing w:before="2" w:after="2"/>
            </w:pPr>
            <w:r w:rsidRPr="001130C9">
              <w:t>Flight</w:t>
            </w:r>
            <w:r>
              <w:t xml:space="preserve"> </w:t>
            </w:r>
            <w:r w:rsidRPr="001130C9">
              <w:t>+</w:t>
            </w:r>
            <w:r>
              <w:t xml:space="preserve"> </w:t>
            </w:r>
            <w:r w:rsidRPr="001130C9">
              <w:t>local transport/person</w:t>
            </w:r>
          </w:p>
        </w:tc>
        <w:tc>
          <w:tcPr>
            <w:tcW w:w="1530" w:type="dxa"/>
          </w:tcPr>
          <w:p w:rsidR="00B62032" w:rsidRPr="001130C9" w:rsidRDefault="00B62032" w:rsidP="001A3FF1">
            <w:pPr>
              <w:spacing w:before="2" w:after="2"/>
              <w:jc w:val="right"/>
            </w:pPr>
            <w:r w:rsidRPr="001130C9">
              <w:t>$1,500</w:t>
            </w:r>
          </w:p>
        </w:tc>
      </w:tr>
      <w:tr w:rsidR="00B62032" w:rsidTr="00B62032">
        <w:tc>
          <w:tcPr>
            <w:tcW w:w="3438" w:type="dxa"/>
          </w:tcPr>
          <w:p w:rsidR="00B62032" w:rsidRPr="001130C9" w:rsidRDefault="00B62032" w:rsidP="001A3FF1">
            <w:pPr>
              <w:spacing w:before="2" w:after="2"/>
            </w:pPr>
            <w:r w:rsidRPr="001130C9">
              <w:t>Lodging/person/day</w:t>
            </w:r>
          </w:p>
        </w:tc>
        <w:tc>
          <w:tcPr>
            <w:tcW w:w="1530" w:type="dxa"/>
          </w:tcPr>
          <w:p w:rsidR="00B62032" w:rsidRPr="001130C9" w:rsidRDefault="00B62032" w:rsidP="001A3FF1">
            <w:pPr>
              <w:spacing w:before="2" w:after="2"/>
              <w:jc w:val="right"/>
            </w:pPr>
            <w:r w:rsidRPr="001130C9">
              <w:t>$100</w:t>
            </w:r>
          </w:p>
        </w:tc>
      </w:tr>
      <w:tr w:rsidR="00B62032" w:rsidTr="00B62032">
        <w:tc>
          <w:tcPr>
            <w:tcW w:w="3438" w:type="dxa"/>
          </w:tcPr>
          <w:p w:rsidR="00B62032" w:rsidRPr="001130C9" w:rsidRDefault="00B62032" w:rsidP="001A3FF1">
            <w:pPr>
              <w:spacing w:before="2" w:after="2"/>
            </w:pPr>
            <w:r w:rsidRPr="001130C9">
              <w:t>Meals/person/day</w:t>
            </w:r>
          </w:p>
        </w:tc>
        <w:tc>
          <w:tcPr>
            <w:tcW w:w="1530" w:type="dxa"/>
          </w:tcPr>
          <w:p w:rsidR="00B62032" w:rsidRPr="001130C9" w:rsidRDefault="00B62032" w:rsidP="001A3FF1">
            <w:pPr>
              <w:spacing w:before="2" w:after="2"/>
              <w:jc w:val="right"/>
            </w:pPr>
            <w:r w:rsidRPr="001130C9">
              <w:t>$60</w:t>
            </w:r>
          </w:p>
        </w:tc>
      </w:tr>
      <w:tr w:rsidR="00B62032" w:rsidTr="00B62032">
        <w:tc>
          <w:tcPr>
            <w:tcW w:w="3438" w:type="dxa"/>
          </w:tcPr>
          <w:p w:rsidR="00B62032" w:rsidRPr="001130C9" w:rsidRDefault="00B62032" w:rsidP="001A3FF1">
            <w:pPr>
              <w:spacing w:before="2" w:after="2"/>
            </w:pPr>
            <w:r w:rsidRPr="001130C9">
              <w:t>Visa</w:t>
            </w:r>
          </w:p>
        </w:tc>
        <w:tc>
          <w:tcPr>
            <w:tcW w:w="1530" w:type="dxa"/>
          </w:tcPr>
          <w:p w:rsidR="00B62032" w:rsidRPr="001130C9" w:rsidRDefault="00B62032" w:rsidP="001A3FF1">
            <w:pPr>
              <w:spacing w:before="2" w:after="2"/>
              <w:jc w:val="right"/>
            </w:pPr>
            <w:r w:rsidRPr="001130C9">
              <w:t>$100</w:t>
            </w:r>
          </w:p>
        </w:tc>
      </w:tr>
    </w:tbl>
    <w:p w:rsidR="00112482" w:rsidRDefault="00112482" w:rsidP="004A1CC9">
      <w:pPr>
        <w:jc w:val="both"/>
        <w:rPr>
          <w:u w:val="single"/>
        </w:rPr>
      </w:pPr>
    </w:p>
    <w:p w:rsidR="00112482" w:rsidRDefault="00112482">
      <w:pPr>
        <w:jc w:val="center"/>
        <w:rPr>
          <w:u w:val="single"/>
        </w:rPr>
      </w:pPr>
    </w:p>
    <w:tbl>
      <w:tblPr>
        <w:tblStyle w:val="TableGrid"/>
        <w:tblW w:w="9648" w:type="dxa"/>
        <w:tblLook w:val="04A0"/>
      </w:tblPr>
      <w:tblGrid>
        <w:gridCol w:w="696"/>
        <w:gridCol w:w="737"/>
        <w:gridCol w:w="2995"/>
        <w:gridCol w:w="1350"/>
        <w:gridCol w:w="1890"/>
        <w:gridCol w:w="1980"/>
      </w:tblGrid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Item</w:t>
            </w:r>
          </w:p>
        </w:tc>
        <w:tc>
          <w:tcPr>
            <w:tcW w:w="737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QTY</w:t>
            </w:r>
          </w:p>
        </w:tc>
        <w:tc>
          <w:tcPr>
            <w:tcW w:w="2995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Description</w:t>
            </w:r>
          </w:p>
        </w:tc>
        <w:tc>
          <w:tcPr>
            <w:tcW w:w="1350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Days</w:t>
            </w:r>
          </w:p>
        </w:tc>
        <w:tc>
          <w:tcPr>
            <w:tcW w:w="1890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Unit Price USD</w:t>
            </w:r>
          </w:p>
        </w:tc>
        <w:tc>
          <w:tcPr>
            <w:tcW w:w="1980" w:type="dxa"/>
            <w:noWrap/>
          </w:tcPr>
          <w:p w:rsidR="001130C9" w:rsidRPr="001130C9" w:rsidRDefault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Total Price USD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1</w:t>
            </w:r>
          </w:p>
        </w:tc>
        <w:tc>
          <w:tcPr>
            <w:tcW w:w="737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2</w:t>
            </w:r>
          </w:p>
        </w:tc>
        <w:tc>
          <w:tcPr>
            <w:tcW w:w="2995" w:type="dxa"/>
            <w:noWrap/>
          </w:tcPr>
          <w:p w:rsidR="001130C9" w:rsidRPr="001130C9" w:rsidRDefault="001130C9">
            <w:r w:rsidRPr="001130C9">
              <w:t>Detector installation and commissioning</w:t>
            </w:r>
          </w:p>
        </w:tc>
        <w:tc>
          <w:tcPr>
            <w:tcW w:w="135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31</w:t>
            </w:r>
          </w:p>
        </w:tc>
        <w:tc>
          <w:tcPr>
            <w:tcW w:w="189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$6,560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$13,120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2</w:t>
            </w:r>
          </w:p>
        </w:tc>
        <w:tc>
          <w:tcPr>
            <w:tcW w:w="737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4</w:t>
            </w:r>
          </w:p>
        </w:tc>
        <w:tc>
          <w:tcPr>
            <w:tcW w:w="2995" w:type="dxa"/>
            <w:noWrap/>
          </w:tcPr>
          <w:p w:rsidR="001130C9" w:rsidRPr="001130C9" w:rsidRDefault="001130C9">
            <w:r w:rsidRPr="001130C9">
              <w:t>Collaboration meetings</w:t>
            </w:r>
          </w:p>
        </w:tc>
        <w:tc>
          <w:tcPr>
            <w:tcW w:w="135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6</w:t>
            </w:r>
          </w:p>
        </w:tc>
        <w:tc>
          <w:tcPr>
            <w:tcW w:w="189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$2,460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$9,840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3</w:t>
            </w:r>
          </w:p>
        </w:tc>
        <w:tc>
          <w:tcPr>
            <w:tcW w:w="737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4</w:t>
            </w:r>
          </w:p>
        </w:tc>
        <w:tc>
          <w:tcPr>
            <w:tcW w:w="2995" w:type="dxa"/>
            <w:noWrap/>
          </w:tcPr>
          <w:p w:rsidR="001130C9" w:rsidRPr="001130C9" w:rsidRDefault="001130C9">
            <w:r w:rsidRPr="001130C9">
              <w:t>Expert</w:t>
            </w:r>
          </w:p>
        </w:tc>
        <w:tc>
          <w:tcPr>
            <w:tcW w:w="135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31</w:t>
            </w:r>
          </w:p>
        </w:tc>
        <w:tc>
          <w:tcPr>
            <w:tcW w:w="189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$6,560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$26,240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4</w:t>
            </w:r>
          </w:p>
        </w:tc>
        <w:tc>
          <w:tcPr>
            <w:tcW w:w="737" w:type="dxa"/>
            <w:noWrap/>
          </w:tcPr>
          <w:p w:rsidR="001130C9" w:rsidRPr="001130C9" w:rsidRDefault="001130C9" w:rsidP="001130C9">
            <w:pPr>
              <w:jc w:val="center"/>
            </w:pPr>
            <w:r w:rsidRPr="001130C9">
              <w:t>14</w:t>
            </w:r>
          </w:p>
        </w:tc>
        <w:tc>
          <w:tcPr>
            <w:tcW w:w="2995" w:type="dxa"/>
            <w:noWrap/>
          </w:tcPr>
          <w:p w:rsidR="001130C9" w:rsidRPr="001130C9" w:rsidRDefault="001130C9">
            <w:r w:rsidRPr="001130C9">
              <w:t>Two-week experiment shifts</w:t>
            </w:r>
          </w:p>
        </w:tc>
        <w:tc>
          <w:tcPr>
            <w:tcW w:w="135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14</w:t>
            </w:r>
          </w:p>
        </w:tc>
        <w:tc>
          <w:tcPr>
            <w:tcW w:w="189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$3,840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$53,760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/>
        </w:tc>
        <w:tc>
          <w:tcPr>
            <w:tcW w:w="737" w:type="dxa"/>
            <w:noWrap/>
          </w:tcPr>
          <w:p w:rsidR="001130C9" w:rsidRPr="001130C9" w:rsidRDefault="001130C9"/>
        </w:tc>
        <w:tc>
          <w:tcPr>
            <w:tcW w:w="2995" w:type="dxa"/>
            <w:noWrap/>
          </w:tcPr>
          <w:p w:rsidR="001130C9" w:rsidRPr="001130C9" w:rsidRDefault="001130C9" w:rsidP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Sub total</w:t>
            </w:r>
          </w:p>
        </w:tc>
        <w:tc>
          <w:tcPr>
            <w:tcW w:w="1350" w:type="dxa"/>
            <w:noWrap/>
          </w:tcPr>
          <w:p w:rsidR="001130C9" w:rsidRPr="001130C9" w:rsidRDefault="001130C9"/>
        </w:tc>
        <w:tc>
          <w:tcPr>
            <w:tcW w:w="1890" w:type="dxa"/>
            <w:noWrap/>
          </w:tcPr>
          <w:p w:rsidR="001130C9" w:rsidRPr="001130C9" w:rsidRDefault="001130C9"/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  <w:rPr>
                <w:b/>
                <w:bCs/>
              </w:rPr>
            </w:pPr>
            <w:r w:rsidRPr="001130C9">
              <w:rPr>
                <w:b/>
                <w:bCs/>
              </w:rPr>
              <w:t>$102,960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/>
        </w:tc>
        <w:tc>
          <w:tcPr>
            <w:tcW w:w="737" w:type="dxa"/>
            <w:noWrap/>
          </w:tcPr>
          <w:p w:rsidR="001130C9" w:rsidRPr="001130C9" w:rsidRDefault="001130C9"/>
        </w:tc>
        <w:tc>
          <w:tcPr>
            <w:tcW w:w="2995" w:type="dxa"/>
            <w:noWrap/>
          </w:tcPr>
          <w:p w:rsidR="001130C9" w:rsidRPr="001130C9" w:rsidRDefault="001130C9" w:rsidP="001130C9">
            <w:r w:rsidRPr="001130C9">
              <w:t>Indirect cost</w:t>
            </w:r>
          </w:p>
        </w:tc>
        <w:tc>
          <w:tcPr>
            <w:tcW w:w="1350" w:type="dxa"/>
            <w:noWrap/>
          </w:tcPr>
          <w:p w:rsidR="001130C9" w:rsidRPr="001130C9" w:rsidRDefault="001130C9"/>
        </w:tc>
        <w:tc>
          <w:tcPr>
            <w:tcW w:w="1890" w:type="dxa"/>
            <w:noWrap/>
          </w:tcPr>
          <w:p w:rsidR="001130C9" w:rsidRPr="001130C9" w:rsidRDefault="001130C9" w:rsidP="001130C9">
            <w:r w:rsidRPr="001130C9">
              <w:t>33%</w:t>
            </w:r>
          </w:p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</w:pPr>
            <w:r w:rsidRPr="001130C9">
              <w:t>$33,977</w:t>
            </w:r>
          </w:p>
        </w:tc>
      </w:tr>
      <w:tr w:rsidR="00267A9B" w:rsidRPr="001130C9">
        <w:trPr>
          <w:trHeight w:val="310"/>
        </w:trPr>
        <w:tc>
          <w:tcPr>
            <w:tcW w:w="696" w:type="dxa"/>
            <w:noWrap/>
          </w:tcPr>
          <w:p w:rsidR="001130C9" w:rsidRPr="001130C9" w:rsidRDefault="001130C9" w:rsidP="001130C9"/>
        </w:tc>
        <w:tc>
          <w:tcPr>
            <w:tcW w:w="737" w:type="dxa"/>
            <w:noWrap/>
          </w:tcPr>
          <w:p w:rsidR="001130C9" w:rsidRPr="001130C9" w:rsidRDefault="001130C9"/>
        </w:tc>
        <w:tc>
          <w:tcPr>
            <w:tcW w:w="2995" w:type="dxa"/>
            <w:noWrap/>
          </w:tcPr>
          <w:p w:rsidR="001130C9" w:rsidRPr="001130C9" w:rsidRDefault="001130C9" w:rsidP="001130C9">
            <w:pPr>
              <w:rPr>
                <w:b/>
                <w:bCs/>
              </w:rPr>
            </w:pPr>
            <w:r w:rsidRPr="001130C9">
              <w:rPr>
                <w:b/>
                <w:bCs/>
              </w:rPr>
              <w:t>Total</w:t>
            </w:r>
          </w:p>
        </w:tc>
        <w:tc>
          <w:tcPr>
            <w:tcW w:w="1350" w:type="dxa"/>
            <w:noWrap/>
          </w:tcPr>
          <w:p w:rsidR="001130C9" w:rsidRPr="001130C9" w:rsidRDefault="001130C9"/>
        </w:tc>
        <w:tc>
          <w:tcPr>
            <w:tcW w:w="1890" w:type="dxa"/>
            <w:noWrap/>
          </w:tcPr>
          <w:p w:rsidR="001130C9" w:rsidRPr="001130C9" w:rsidRDefault="001130C9"/>
        </w:tc>
        <w:tc>
          <w:tcPr>
            <w:tcW w:w="1980" w:type="dxa"/>
            <w:noWrap/>
          </w:tcPr>
          <w:p w:rsidR="001130C9" w:rsidRPr="001130C9" w:rsidRDefault="001130C9" w:rsidP="001130C9">
            <w:pPr>
              <w:jc w:val="right"/>
              <w:rPr>
                <w:b/>
                <w:bCs/>
              </w:rPr>
            </w:pPr>
            <w:r w:rsidRPr="001130C9">
              <w:rPr>
                <w:b/>
                <w:bCs/>
              </w:rPr>
              <w:t>$136,937</w:t>
            </w:r>
          </w:p>
        </w:tc>
      </w:tr>
    </w:tbl>
    <w:p w:rsidR="00A142AF" w:rsidRDefault="00A142AF">
      <w:pPr>
        <w:rPr>
          <w:u w:val="single"/>
        </w:rPr>
      </w:pPr>
      <w:r>
        <w:rPr>
          <w:u w:val="single"/>
        </w:rPr>
        <w:br w:type="page"/>
      </w:r>
    </w:p>
    <w:p w:rsidR="00112482" w:rsidRDefault="00112482">
      <w:pPr>
        <w:jc w:val="center"/>
        <w:rPr>
          <w:u w:val="single"/>
        </w:rPr>
      </w:pPr>
    </w:p>
    <w:p w:rsidR="00861CAD" w:rsidRDefault="00A8781E">
      <w:pPr>
        <w:jc w:val="center"/>
        <w:rPr>
          <w:u w:val="single"/>
        </w:rPr>
      </w:pPr>
      <w:r>
        <w:rPr>
          <w:u w:val="single"/>
        </w:rPr>
        <w:t xml:space="preserve">III.  Contingency </w:t>
      </w:r>
      <w:r w:rsidR="00095B37">
        <w:rPr>
          <w:u w:val="single"/>
        </w:rPr>
        <w:t xml:space="preserve">and risk analysis </w:t>
      </w:r>
    </w:p>
    <w:p w:rsidR="00861CAD" w:rsidRDefault="00861CAD">
      <w:pPr>
        <w:jc w:val="center"/>
        <w:rPr>
          <w:u w:val="single"/>
        </w:rPr>
      </w:pPr>
    </w:p>
    <w:p w:rsidR="00112482" w:rsidRPr="00861CAD" w:rsidRDefault="00861CAD" w:rsidP="00861CAD">
      <w:r>
        <w:t>Use the table on the last page to estimate risks.</w:t>
      </w:r>
    </w:p>
    <w:p w:rsidR="003A74BC" w:rsidRDefault="003A74BC">
      <w:pPr>
        <w:jc w:val="center"/>
        <w:rPr>
          <w:u w:val="single"/>
        </w:rPr>
      </w:pPr>
    </w:p>
    <w:p w:rsidR="00112482" w:rsidRDefault="0041715B">
      <w:pPr>
        <w:jc w:val="center"/>
        <w:rPr>
          <w:u w:val="single"/>
        </w:rPr>
      </w:pPr>
      <w:r>
        <w:rPr>
          <w:noProof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451pt;height:27pt;z-index:251658240;mso-wrap-edited:f" wrapcoords="0 0 21599 0 21599 21600 0 21600 0 0">
            <v:imagedata r:id="rId4" o:title=""/>
            <w10:wrap type="tight"/>
          </v:shape>
          <o:OLEObject Type="Embed" ProgID="Excel.Sheet.12" ShapeID="_x0000_s1026" DrawAspect="Content" ObjectID="_1325420252" r:id="rId5"/>
        </w:pict>
      </w:r>
    </w:p>
    <w:p w:rsidR="00112482" w:rsidRDefault="00112482">
      <w:pPr>
        <w:rPr>
          <w:u w:val="single"/>
        </w:rPr>
      </w:pPr>
    </w:p>
    <w:p w:rsidR="00112482" w:rsidRDefault="00112482">
      <w:pPr>
        <w:rPr>
          <w:u w:val="double"/>
        </w:rPr>
      </w:pP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  <w:r>
        <w:rPr>
          <w:u w:val="double"/>
        </w:rPr>
        <w:tab/>
      </w:r>
    </w:p>
    <w:p w:rsidR="00112482" w:rsidRDefault="00112482">
      <w:pPr>
        <w:jc w:val="center"/>
        <w:rPr>
          <w:u w:val="single"/>
        </w:rPr>
      </w:pPr>
    </w:p>
    <w:p w:rsidR="00741D1D" w:rsidRDefault="00BE3161" w:rsidP="00BE3161">
      <w:pPr>
        <w:tabs>
          <w:tab w:val="left" w:pos="720"/>
        </w:tabs>
        <w:ind w:left="720" w:hanging="720"/>
        <w:jc w:val="center"/>
        <w:rPr>
          <w:u w:val="single"/>
        </w:rPr>
      </w:pPr>
      <w:r>
        <w:rPr>
          <w:u w:val="single"/>
        </w:rPr>
        <w:t>IV.</w:t>
      </w:r>
      <w:r>
        <w:rPr>
          <w:u w:val="single"/>
        </w:rPr>
        <w:tab/>
        <w:t>Time Estimate</w:t>
      </w:r>
      <w:r w:rsidR="00A8781E">
        <w:rPr>
          <w:u w:val="single"/>
        </w:rPr>
        <w:t>s and contingency on time</w:t>
      </w:r>
    </w:p>
    <w:p w:rsidR="00741D1D" w:rsidRDefault="00741D1D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741D1D" w:rsidRDefault="00741D1D" w:rsidP="00741D1D">
      <w:pPr>
        <w:tabs>
          <w:tab w:val="left" w:pos="720"/>
        </w:tabs>
        <w:ind w:left="720" w:hanging="720"/>
      </w:pPr>
      <w:r>
        <w:t>Time estimate is (optimistic+pessimistic+4*mos</w:t>
      </w:r>
      <w:r w:rsidR="00095B37">
        <w:t>t-</w:t>
      </w:r>
      <w:r>
        <w:t xml:space="preserve">likely)/6.  </w:t>
      </w:r>
    </w:p>
    <w:p w:rsidR="00C906FC" w:rsidRDefault="00741D1D" w:rsidP="00741D1D">
      <w:pPr>
        <w:tabs>
          <w:tab w:val="left" w:pos="720"/>
        </w:tabs>
        <w:ind w:left="720" w:hanging="720"/>
      </w:pPr>
      <w:r>
        <w:t>Sigma is (pessimistic-optimistic)/6.</w:t>
      </w:r>
    </w:p>
    <w:p w:rsidR="00C906FC" w:rsidRDefault="00C906FC" w:rsidP="00741D1D">
      <w:pPr>
        <w:tabs>
          <w:tab w:val="left" w:pos="720"/>
        </w:tabs>
        <w:ind w:left="720" w:hanging="720"/>
      </w:pPr>
      <w:r>
        <w:t>Be sure to indicate if work days or calendar days.</w:t>
      </w:r>
    </w:p>
    <w:p w:rsidR="00C906FC" w:rsidRDefault="00C906FC" w:rsidP="00741D1D">
      <w:pPr>
        <w:tabs>
          <w:tab w:val="left" w:pos="720"/>
        </w:tabs>
        <w:ind w:left="720" w:hanging="720"/>
      </w:pPr>
    </w:p>
    <w:p w:rsidR="00C3327E" w:rsidRPr="00741D1D" w:rsidRDefault="0041715B" w:rsidP="00741D1D">
      <w:pPr>
        <w:tabs>
          <w:tab w:val="left" w:pos="720"/>
        </w:tabs>
        <w:ind w:left="720" w:hanging="720"/>
      </w:pPr>
      <w:r>
        <w:rPr>
          <w:noProof/>
        </w:rPr>
        <w:pict>
          <v:shape id="_x0000_s1027" type="#_x0000_t75" style="position:absolute;left:0;text-align:left;margin-left:.05pt;margin-top:2.55pt;width:432.9pt;height:53pt;z-index:251659264;mso-wrap-edited:f;mso-position-horizontal:absolute;mso-position-vertical:absolute" wrapcoords="0 0 21600 0 21600 21600 0 21600 0 0">
            <v:imagedata r:id="rId6" o:title=""/>
            <w10:wrap type="tight"/>
          </v:shape>
          <o:OLEObject Type="Embed" ProgID="Excel.Sheet.12" ShapeID="_x0000_s1027" DrawAspect="Content" ObjectID="_1325420253" r:id="rId7"/>
        </w:pict>
      </w:r>
    </w:p>
    <w:p w:rsidR="00C3327E" w:rsidRDefault="00C3327E" w:rsidP="00BE3161">
      <w:pPr>
        <w:tabs>
          <w:tab w:val="left" w:pos="720"/>
        </w:tabs>
        <w:ind w:left="720" w:hanging="720"/>
        <w:jc w:val="center"/>
        <w:rPr>
          <w:u w:val="single"/>
        </w:rPr>
      </w:pPr>
    </w:p>
    <w:p w:rsidR="00BE3161" w:rsidRDefault="00AF5176" w:rsidP="00FB6F98">
      <w:pPr>
        <w:rPr>
          <w:u w:val="single"/>
        </w:rPr>
      </w:pPr>
      <w:r>
        <w:rPr>
          <w:u w:val="single"/>
        </w:rPr>
        <w:t>Comments</w:t>
      </w:r>
      <w:r w:rsidRPr="005E11DC">
        <w:rPr>
          <w:highlight w:val="yellow"/>
          <w:u w:val="single"/>
        </w:rPr>
        <w:t>:</w:t>
      </w:r>
      <w:r w:rsidR="005E11DC" w:rsidRPr="005E11DC">
        <w:rPr>
          <w:highlight w:val="yellow"/>
        </w:rPr>
        <w:t xml:space="preserve">   </w:t>
      </w:r>
      <w:r w:rsidR="005E11DC" w:rsidRPr="005E11DC">
        <w:rPr>
          <w:highlight w:val="yellow"/>
          <w:u w:val="single"/>
        </w:rPr>
        <w:t>No estimate yet.</w:t>
      </w:r>
    </w:p>
    <w:p w:rsidR="00112482" w:rsidRDefault="00112482">
      <w:pPr>
        <w:jc w:val="center"/>
        <w:rPr>
          <w:u w:val="single"/>
        </w:rPr>
      </w:pPr>
    </w:p>
    <w:p w:rsidR="00A142AF" w:rsidRDefault="00A142AF">
      <w:r>
        <w:br w:type="page"/>
      </w:r>
    </w:p>
    <w:p w:rsidR="00112482" w:rsidRDefault="00A142AF" w:rsidP="00A142AF">
      <w:pPr>
        <w:jc w:val="center"/>
      </w:pPr>
      <w:r>
        <w:rPr>
          <w:noProof/>
        </w:rPr>
        <w:drawing>
          <wp:inline distT="0" distB="0" distL="0" distR="0">
            <wp:extent cx="5486400" cy="6061283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6061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12482" w:rsidSect="00267A9B">
      <w:type w:val="continuous"/>
      <w:pgSz w:w="12240" w:h="15840"/>
      <w:pgMar w:top="1440" w:right="1800" w:bottom="1440" w:left="1800" w:gutter="0"/>
      <w:printerSettings r:id="rId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ew York">
    <w:altName w:val="Times New Roman"/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9"/>
  <w:embedSystemFonts/>
  <w:bordersDoNotSurroundHeader/>
  <w:bordersDoNotSurroundFooter/>
  <w:proofState w:spelling="clean" w:grammar="clean"/>
  <w:doNotTrackMoves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/>
  <w:rsids>
    <w:rsidRoot w:val="00C829E8"/>
    <w:rsid w:val="000157BB"/>
    <w:rsid w:val="000217B6"/>
    <w:rsid w:val="00050603"/>
    <w:rsid w:val="00095B37"/>
    <w:rsid w:val="000B2245"/>
    <w:rsid w:val="000C41E2"/>
    <w:rsid w:val="00112482"/>
    <w:rsid w:val="00112A94"/>
    <w:rsid w:val="001130C9"/>
    <w:rsid w:val="00121221"/>
    <w:rsid w:val="0015726A"/>
    <w:rsid w:val="00184F25"/>
    <w:rsid w:val="00217380"/>
    <w:rsid w:val="00255D37"/>
    <w:rsid w:val="00266469"/>
    <w:rsid w:val="00267A9B"/>
    <w:rsid w:val="002E5C4E"/>
    <w:rsid w:val="002F4450"/>
    <w:rsid w:val="0034623C"/>
    <w:rsid w:val="003A74BC"/>
    <w:rsid w:val="003C5DFC"/>
    <w:rsid w:val="0041715B"/>
    <w:rsid w:val="004853D1"/>
    <w:rsid w:val="004A1CC9"/>
    <w:rsid w:val="00575063"/>
    <w:rsid w:val="00583C01"/>
    <w:rsid w:val="00583F78"/>
    <w:rsid w:val="005D4391"/>
    <w:rsid w:val="005E11DC"/>
    <w:rsid w:val="00686E43"/>
    <w:rsid w:val="00716893"/>
    <w:rsid w:val="00741D1D"/>
    <w:rsid w:val="007D3A16"/>
    <w:rsid w:val="00861CAD"/>
    <w:rsid w:val="008B132C"/>
    <w:rsid w:val="008D5C9C"/>
    <w:rsid w:val="009214DE"/>
    <w:rsid w:val="009D22C9"/>
    <w:rsid w:val="009E1E0D"/>
    <w:rsid w:val="009F12DC"/>
    <w:rsid w:val="00A142AF"/>
    <w:rsid w:val="00A61A83"/>
    <w:rsid w:val="00A7572E"/>
    <w:rsid w:val="00A8781E"/>
    <w:rsid w:val="00AC079C"/>
    <w:rsid w:val="00AF47FA"/>
    <w:rsid w:val="00AF5176"/>
    <w:rsid w:val="00B23159"/>
    <w:rsid w:val="00B62032"/>
    <w:rsid w:val="00B6299B"/>
    <w:rsid w:val="00BB77EE"/>
    <w:rsid w:val="00BD00E5"/>
    <w:rsid w:val="00BE3161"/>
    <w:rsid w:val="00C3327E"/>
    <w:rsid w:val="00C461C8"/>
    <w:rsid w:val="00C503D2"/>
    <w:rsid w:val="00C829E8"/>
    <w:rsid w:val="00C906FC"/>
    <w:rsid w:val="00CD001D"/>
    <w:rsid w:val="00CF27F0"/>
    <w:rsid w:val="00CF73FA"/>
    <w:rsid w:val="00D760A0"/>
    <w:rsid w:val="00DA6C09"/>
    <w:rsid w:val="00E60ADF"/>
    <w:rsid w:val="00E85704"/>
    <w:rsid w:val="00EC5B55"/>
    <w:rsid w:val="00EE1704"/>
    <w:rsid w:val="00EF2009"/>
    <w:rsid w:val="00F62157"/>
    <w:rsid w:val="00F867CA"/>
    <w:rsid w:val="00FB549A"/>
    <w:rsid w:val="00FB6F98"/>
  </w:rsids>
  <m:mathPr>
    <m:mathFont m:val="Abadi MT Condensed Light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York" w:eastAsia="Times New Roman" w:hAnsi="New York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EF2009"/>
    <w:rPr>
      <w:rFonts w:ascii="Times" w:hAnsi="Times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uiPriority w:val="59"/>
    <w:rsid w:val="00A142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4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4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89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package" Target="embeddings/Microsoft_Excel_Sheet1.xlsx"/><Relationship Id="rId6" Type="http://schemas.openxmlformats.org/officeDocument/2006/relationships/image" Target="media/image2.png"/><Relationship Id="rId7" Type="http://schemas.openxmlformats.org/officeDocument/2006/relationships/package" Target="embeddings/Microsoft_Excel_Sheet2.xlsx"/><Relationship Id="rId8" Type="http://schemas.openxmlformats.org/officeDocument/2006/relationships/image" Target="media/image3.png"/><Relationship Id="rId9" Type="http://schemas.openxmlformats.org/officeDocument/2006/relationships/printerSettings" Target="printerSettings/printerSettings1.bin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4</Pages>
  <Words>194</Words>
  <Characters>1109</Characters>
  <Application>Microsoft Word 12.0.0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NuMI_BOE_Form</vt:lpstr>
    </vt:vector>
  </TitlesOfParts>
  <Company>FNAL</Company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NuMI_BOE_Form</dc:title>
  <dc:subject/>
  <dc:creator>Accelerator Division</dc:creator>
  <cp:keywords/>
  <cp:lastModifiedBy>Steffen Strauch</cp:lastModifiedBy>
  <cp:revision>17</cp:revision>
  <cp:lastPrinted>2006-11-25T01:09:00Z</cp:lastPrinted>
  <dcterms:created xsi:type="dcterms:W3CDTF">2014-01-10T19:04:00Z</dcterms:created>
  <dcterms:modified xsi:type="dcterms:W3CDTF">2014-01-18T20:29:00Z</dcterms:modified>
</cp:coreProperties>
</file>